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1F" w:rsidRPr="007A291F" w:rsidRDefault="007A291F" w:rsidP="007A291F">
      <w:pPr>
        <w:shd w:val="clear" w:color="auto" w:fill="FFFFFF"/>
        <w:spacing w:after="0" w:line="408" w:lineRule="atLeast"/>
        <w:jc w:val="center"/>
        <w:rPr>
          <w:rFonts w:ascii="Arial" w:eastAsia="Times New Roman" w:hAnsi="Arial" w:cs="Arial"/>
          <w:color w:val="333333"/>
          <w:lang w:val="be-BY" w:eastAsia="ru-RU"/>
        </w:rPr>
      </w:pPr>
      <w:r w:rsidRPr="007A291F">
        <w:rPr>
          <w:rFonts w:ascii="Times New Roman" w:eastAsia="Times New Roman" w:hAnsi="Times New Roman" w:cs="Times New Roman"/>
          <w:b/>
          <w:bCs/>
          <w:color w:val="FF0000"/>
          <w:lang w:eastAsia="ru-RU"/>
        </w:rPr>
        <w:t>ЗАЯВК</w:t>
      </w:r>
      <w:r w:rsidR="006B6F58">
        <w:rPr>
          <w:rFonts w:ascii="Times New Roman" w:eastAsia="Times New Roman" w:hAnsi="Times New Roman" w:cs="Times New Roman"/>
          <w:b/>
          <w:bCs/>
          <w:color w:val="FF0000"/>
          <w:lang w:val="be-BY" w:eastAsia="ru-RU"/>
        </w:rPr>
        <w:t>А</w:t>
      </w:r>
    </w:p>
    <w:p w:rsidR="007A291F" w:rsidRPr="007A291F" w:rsidRDefault="00C50845" w:rsidP="00C50845">
      <w:pPr>
        <w:shd w:val="clear" w:color="auto" w:fill="FFFFFF"/>
        <w:tabs>
          <w:tab w:val="left" w:pos="5670"/>
        </w:tabs>
        <w:spacing w:after="0" w:line="280" w:lineRule="exact"/>
        <w:jc w:val="center"/>
        <w:rPr>
          <w:rFonts w:ascii="Arial" w:eastAsia="Times New Roman" w:hAnsi="Arial" w:cs="Arial"/>
          <w:color w:val="333333"/>
          <w:sz w:val="30"/>
          <w:szCs w:val="30"/>
          <w:lang w:eastAsia="ru-RU"/>
        </w:rPr>
      </w:pPr>
      <w:r>
        <w:rPr>
          <w:rFonts w:ascii="Times New Roman" w:eastAsia="Times New Roman" w:hAnsi="Times New Roman" w:cs="Times New Roman"/>
          <w:color w:val="333333"/>
          <w:sz w:val="30"/>
          <w:szCs w:val="30"/>
          <w:lang w:eastAsia="ru-RU"/>
        </w:rPr>
        <w:t xml:space="preserve">                                                                 </w:t>
      </w:r>
      <w:r w:rsidR="007A291F" w:rsidRPr="007A291F">
        <w:rPr>
          <w:rFonts w:ascii="Times New Roman" w:eastAsia="Times New Roman" w:hAnsi="Times New Roman" w:cs="Times New Roman"/>
          <w:color w:val="333333"/>
          <w:sz w:val="30"/>
          <w:szCs w:val="30"/>
          <w:lang w:eastAsia="ru-RU"/>
        </w:rPr>
        <w:t>Председателю комиссии</w:t>
      </w:r>
    </w:p>
    <w:p w:rsidR="007A291F" w:rsidRPr="007A291F" w:rsidRDefault="00C50845" w:rsidP="00C50845">
      <w:pPr>
        <w:shd w:val="clear" w:color="auto" w:fill="FFFFFF"/>
        <w:tabs>
          <w:tab w:val="left" w:pos="5670"/>
        </w:tabs>
        <w:spacing w:after="0" w:line="280" w:lineRule="exact"/>
        <w:jc w:val="center"/>
        <w:rPr>
          <w:rFonts w:ascii="Arial" w:eastAsia="Times New Roman" w:hAnsi="Arial" w:cs="Arial"/>
          <w:color w:val="333333"/>
          <w:sz w:val="30"/>
          <w:szCs w:val="30"/>
          <w:lang w:eastAsia="ru-RU"/>
        </w:rPr>
      </w:pPr>
      <w:r>
        <w:rPr>
          <w:rFonts w:ascii="Times New Roman" w:eastAsia="Times New Roman" w:hAnsi="Times New Roman" w:cs="Times New Roman"/>
          <w:color w:val="333333"/>
          <w:sz w:val="30"/>
          <w:szCs w:val="30"/>
          <w:lang w:eastAsia="ru-RU"/>
        </w:rPr>
        <w:t xml:space="preserve">                                                                Мостовского</w:t>
      </w:r>
      <w:r w:rsidR="007A291F" w:rsidRPr="007A291F">
        <w:rPr>
          <w:rFonts w:ascii="Times New Roman" w:eastAsia="Times New Roman" w:hAnsi="Times New Roman" w:cs="Times New Roman"/>
          <w:color w:val="333333"/>
          <w:sz w:val="30"/>
          <w:szCs w:val="30"/>
          <w:lang w:eastAsia="ru-RU"/>
        </w:rPr>
        <w:t xml:space="preserve"> районного</w:t>
      </w:r>
    </w:p>
    <w:p w:rsidR="007A291F" w:rsidRPr="007A291F" w:rsidRDefault="00C50845" w:rsidP="00C50845">
      <w:pPr>
        <w:shd w:val="clear" w:color="auto" w:fill="FFFFFF"/>
        <w:tabs>
          <w:tab w:val="left" w:pos="5670"/>
        </w:tabs>
        <w:spacing w:after="0" w:line="280" w:lineRule="exact"/>
        <w:jc w:val="right"/>
        <w:rPr>
          <w:rFonts w:ascii="Arial" w:eastAsia="Times New Roman" w:hAnsi="Arial" w:cs="Arial"/>
          <w:color w:val="333333"/>
          <w:sz w:val="30"/>
          <w:szCs w:val="30"/>
          <w:lang w:eastAsia="ru-RU"/>
        </w:rPr>
      </w:pPr>
      <w:r>
        <w:rPr>
          <w:rFonts w:ascii="Times New Roman" w:eastAsia="Times New Roman" w:hAnsi="Times New Roman" w:cs="Times New Roman"/>
          <w:color w:val="333333"/>
          <w:sz w:val="30"/>
          <w:szCs w:val="30"/>
          <w:lang w:eastAsia="ru-RU"/>
        </w:rPr>
        <w:t xml:space="preserve">     </w:t>
      </w:r>
      <w:r w:rsidR="007A291F" w:rsidRPr="007A291F">
        <w:rPr>
          <w:rFonts w:ascii="Times New Roman" w:eastAsia="Times New Roman" w:hAnsi="Times New Roman" w:cs="Times New Roman"/>
          <w:color w:val="333333"/>
          <w:sz w:val="30"/>
          <w:szCs w:val="30"/>
          <w:lang w:eastAsia="ru-RU"/>
        </w:rPr>
        <w:t>исполнительного комитета</w:t>
      </w:r>
    </w:p>
    <w:p w:rsidR="007A291F" w:rsidRPr="007A291F" w:rsidRDefault="00C50845" w:rsidP="00C50845">
      <w:pPr>
        <w:shd w:val="clear" w:color="auto" w:fill="FFFFFF"/>
        <w:tabs>
          <w:tab w:val="left" w:pos="5670"/>
        </w:tabs>
        <w:spacing w:after="0" w:line="280" w:lineRule="exact"/>
        <w:jc w:val="center"/>
        <w:rPr>
          <w:rFonts w:ascii="Arial" w:eastAsia="Times New Roman" w:hAnsi="Arial" w:cs="Arial"/>
          <w:color w:val="333333"/>
          <w:sz w:val="30"/>
          <w:szCs w:val="30"/>
          <w:lang w:eastAsia="ru-RU"/>
        </w:rPr>
      </w:pPr>
      <w:r>
        <w:rPr>
          <w:rFonts w:ascii="Times New Roman" w:eastAsia="Times New Roman" w:hAnsi="Times New Roman" w:cs="Times New Roman"/>
          <w:color w:val="333333"/>
          <w:sz w:val="30"/>
          <w:szCs w:val="30"/>
          <w:lang w:eastAsia="ru-RU"/>
        </w:rPr>
        <w:t xml:space="preserve">                                                           </w:t>
      </w:r>
      <w:r w:rsidR="007A291F" w:rsidRPr="007A291F">
        <w:rPr>
          <w:rFonts w:ascii="Times New Roman" w:eastAsia="Times New Roman" w:hAnsi="Times New Roman" w:cs="Times New Roman"/>
          <w:color w:val="333333"/>
          <w:sz w:val="30"/>
          <w:szCs w:val="30"/>
          <w:lang w:eastAsia="ru-RU"/>
        </w:rPr>
        <w:t>для проверки знаний</w:t>
      </w:r>
    </w:p>
    <w:p w:rsidR="007A291F" w:rsidRPr="007A291F" w:rsidRDefault="00C50845" w:rsidP="00C50845">
      <w:pPr>
        <w:shd w:val="clear" w:color="auto" w:fill="FFFFFF"/>
        <w:tabs>
          <w:tab w:val="left" w:pos="5670"/>
        </w:tabs>
        <w:spacing w:after="0" w:line="280" w:lineRule="exact"/>
        <w:jc w:val="center"/>
        <w:rPr>
          <w:rFonts w:ascii="Arial" w:eastAsia="Times New Roman" w:hAnsi="Arial" w:cs="Arial"/>
          <w:color w:val="333333"/>
          <w:sz w:val="30"/>
          <w:szCs w:val="30"/>
          <w:lang w:eastAsia="ru-RU"/>
        </w:rPr>
      </w:pPr>
      <w:r>
        <w:rPr>
          <w:rFonts w:ascii="Times New Roman" w:eastAsia="Times New Roman" w:hAnsi="Times New Roman" w:cs="Times New Roman"/>
          <w:color w:val="333333"/>
          <w:sz w:val="30"/>
          <w:szCs w:val="30"/>
          <w:lang w:eastAsia="ru-RU"/>
        </w:rPr>
        <w:t xml:space="preserve">                                                                   </w:t>
      </w:r>
      <w:r w:rsidR="007A291F" w:rsidRPr="007A291F">
        <w:rPr>
          <w:rFonts w:ascii="Times New Roman" w:eastAsia="Times New Roman" w:hAnsi="Times New Roman" w:cs="Times New Roman"/>
          <w:color w:val="333333"/>
          <w:sz w:val="30"/>
          <w:szCs w:val="30"/>
          <w:lang w:eastAsia="ru-RU"/>
        </w:rPr>
        <w:t>по вопросам охраны труда</w:t>
      </w:r>
    </w:p>
    <w:p w:rsidR="007A291F" w:rsidRPr="007A291F" w:rsidRDefault="007A291F" w:rsidP="007A291F">
      <w:pPr>
        <w:shd w:val="clear" w:color="auto" w:fill="FFFFFF"/>
        <w:spacing w:after="0" w:line="408" w:lineRule="atLeast"/>
        <w:jc w:val="righ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p w:rsidR="00C50845" w:rsidRPr="00C50845" w:rsidRDefault="007A291F" w:rsidP="006B6F58">
      <w:pPr>
        <w:shd w:val="clear" w:color="auto" w:fill="FFFFFF"/>
        <w:spacing w:after="0" w:line="240" w:lineRule="auto"/>
        <w:jc w:val="both"/>
        <w:rPr>
          <w:rFonts w:ascii="Times New Roman" w:eastAsia="Times New Roman" w:hAnsi="Times New Roman" w:cs="Times New Roman"/>
          <w:b/>
          <w:bCs/>
          <w:color w:val="333333"/>
          <w:sz w:val="30"/>
          <w:szCs w:val="30"/>
          <w:u w:val="single"/>
          <w:lang w:eastAsia="ru-RU"/>
        </w:rPr>
      </w:pPr>
      <w:r w:rsidRPr="00C50845">
        <w:rPr>
          <w:rFonts w:ascii="Times New Roman" w:eastAsia="Times New Roman" w:hAnsi="Times New Roman" w:cs="Times New Roman"/>
          <w:b/>
          <w:bCs/>
          <w:color w:val="333333"/>
          <w:sz w:val="30"/>
          <w:szCs w:val="30"/>
          <w:lang w:eastAsia="ru-RU"/>
        </w:rPr>
        <w:t>Полное на</w:t>
      </w:r>
      <w:r w:rsidR="00063680">
        <w:rPr>
          <w:rFonts w:ascii="Times New Roman" w:eastAsia="Times New Roman" w:hAnsi="Times New Roman" w:cs="Times New Roman"/>
          <w:b/>
          <w:bCs/>
          <w:color w:val="333333"/>
          <w:sz w:val="30"/>
          <w:szCs w:val="30"/>
          <w:lang w:eastAsia="ru-RU"/>
        </w:rPr>
        <w:t>именование</w:t>
      </w:r>
      <w:r w:rsidRPr="00C50845">
        <w:rPr>
          <w:rFonts w:ascii="Times New Roman" w:eastAsia="Times New Roman" w:hAnsi="Times New Roman" w:cs="Times New Roman"/>
          <w:b/>
          <w:bCs/>
          <w:color w:val="333333"/>
          <w:sz w:val="30"/>
          <w:szCs w:val="30"/>
          <w:lang w:eastAsia="ru-RU"/>
        </w:rPr>
        <w:t xml:space="preserve"> организации</w:t>
      </w:r>
      <w:r w:rsidR="00C50845" w:rsidRPr="00C50845">
        <w:rPr>
          <w:rFonts w:ascii="Times New Roman" w:eastAsia="Times New Roman" w:hAnsi="Times New Roman" w:cs="Times New Roman"/>
          <w:b/>
          <w:bCs/>
          <w:color w:val="333333"/>
          <w:sz w:val="30"/>
          <w:szCs w:val="30"/>
          <w:u w:val="single"/>
          <w:lang w:eastAsia="ru-RU"/>
        </w:rPr>
        <w:t>______________________________</w:t>
      </w:r>
    </w:p>
    <w:p w:rsidR="007A291F" w:rsidRPr="007A291F" w:rsidRDefault="007A291F" w:rsidP="006B6F58">
      <w:pPr>
        <w:shd w:val="clear" w:color="auto" w:fill="FFFFFF"/>
        <w:spacing w:after="0" w:line="240" w:lineRule="auto"/>
        <w:jc w:val="both"/>
        <w:rPr>
          <w:rFonts w:ascii="Arial" w:eastAsia="Times New Roman" w:hAnsi="Arial" w:cs="Arial"/>
          <w:color w:val="333333"/>
          <w:sz w:val="30"/>
          <w:szCs w:val="30"/>
          <w:lang w:eastAsia="ru-RU"/>
        </w:rPr>
      </w:pPr>
      <w:r w:rsidRPr="007A291F">
        <w:rPr>
          <w:rFonts w:ascii="Times New Roman" w:eastAsia="Times New Roman" w:hAnsi="Times New Roman" w:cs="Times New Roman"/>
          <w:color w:val="333333"/>
          <w:sz w:val="30"/>
          <w:szCs w:val="30"/>
          <w:lang w:eastAsia="ru-RU"/>
        </w:rPr>
        <w:t>просит провести проверку знаний по вопросам охраны труда следующих работников:</w:t>
      </w:r>
    </w:p>
    <w:p w:rsidR="007A291F" w:rsidRPr="007A291F" w:rsidRDefault="007A291F" w:rsidP="007A291F">
      <w:pPr>
        <w:shd w:val="clear" w:color="auto" w:fill="FFFFFF"/>
        <w:spacing w:after="0" w:line="408"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60"/>
        <w:gridCol w:w="2183"/>
        <w:gridCol w:w="1843"/>
        <w:gridCol w:w="2268"/>
        <w:gridCol w:w="2552"/>
      </w:tblGrid>
      <w:tr w:rsidR="007A291F" w:rsidRPr="007A291F" w:rsidTr="00C50845">
        <w:tc>
          <w:tcPr>
            <w:tcW w:w="660" w:type="dxa"/>
            <w:shd w:val="clear" w:color="auto" w:fill="FFFFFF"/>
            <w:hideMark/>
          </w:tcPr>
          <w:p w:rsidR="007A291F" w:rsidRPr="007A291F" w:rsidRDefault="007A291F" w:rsidP="006B6F58">
            <w:pPr>
              <w:spacing w:after="0" w:line="240" w:lineRule="auto"/>
              <w:contextualSpacing/>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xml:space="preserve">№ </w:t>
            </w:r>
            <w:proofErr w:type="spellStart"/>
            <w:r w:rsidRPr="007A291F">
              <w:rPr>
                <w:rFonts w:ascii="Times New Roman" w:eastAsia="Times New Roman" w:hAnsi="Times New Roman" w:cs="Times New Roman"/>
                <w:color w:val="333333"/>
                <w:lang w:eastAsia="ru-RU"/>
              </w:rPr>
              <w:t>н</w:t>
            </w:r>
            <w:proofErr w:type="spellEnd"/>
            <w:r w:rsidRPr="007A291F">
              <w:rPr>
                <w:rFonts w:ascii="Times New Roman" w:eastAsia="Times New Roman" w:hAnsi="Times New Roman" w:cs="Times New Roman"/>
                <w:color w:val="333333"/>
                <w:lang w:eastAsia="ru-RU"/>
              </w:rPr>
              <w:t>/</w:t>
            </w:r>
            <w:proofErr w:type="spellStart"/>
            <w:proofErr w:type="gramStart"/>
            <w:r w:rsidRPr="007A291F">
              <w:rPr>
                <w:rFonts w:ascii="Times New Roman" w:eastAsia="Times New Roman" w:hAnsi="Times New Roman" w:cs="Times New Roman"/>
                <w:color w:val="333333"/>
                <w:lang w:eastAsia="ru-RU"/>
              </w:rPr>
              <w:t>п</w:t>
            </w:r>
            <w:proofErr w:type="spellEnd"/>
            <w:proofErr w:type="gramEnd"/>
          </w:p>
        </w:tc>
        <w:tc>
          <w:tcPr>
            <w:tcW w:w="2183" w:type="dxa"/>
            <w:shd w:val="clear" w:color="auto" w:fill="FFFFFF"/>
            <w:hideMark/>
          </w:tcPr>
          <w:p w:rsidR="007A291F" w:rsidRPr="007A291F" w:rsidRDefault="007A291F" w:rsidP="006B6F58">
            <w:pPr>
              <w:spacing w:after="0" w:line="240" w:lineRule="auto"/>
              <w:contextualSpacing/>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Ф.И.О. (полностью), должность </w:t>
            </w:r>
          </w:p>
        </w:tc>
        <w:tc>
          <w:tcPr>
            <w:tcW w:w="1843" w:type="dxa"/>
            <w:shd w:val="clear" w:color="auto" w:fill="FFFFFF"/>
            <w:hideMark/>
          </w:tcPr>
          <w:p w:rsidR="007A291F" w:rsidRPr="007A291F" w:rsidRDefault="007A291F" w:rsidP="006B6F58">
            <w:pPr>
              <w:spacing w:after="0" w:line="240" w:lineRule="auto"/>
              <w:contextualSpacing/>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Вид проверки знаний*</w:t>
            </w:r>
          </w:p>
        </w:tc>
        <w:tc>
          <w:tcPr>
            <w:tcW w:w="2268" w:type="dxa"/>
            <w:shd w:val="clear" w:color="auto" w:fill="FFFFFF"/>
            <w:hideMark/>
          </w:tcPr>
          <w:p w:rsidR="007A291F" w:rsidRPr="007A291F" w:rsidRDefault="007A291F" w:rsidP="006B6F58">
            <w:pPr>
              <w:spacing w:after="0" w:line="240" w:lineRule="auto"/>
              <w:contextualSpacing/>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Дата предыдущей проверки знаний по вопросам охраны труда, название комиссии</w:t>
            </w:r>
          </w:p>
        </w:tc>
        <w:tc>
          <w:tcPr>
            <w:tcW w:w="2552" w:type="dxa"/>
            <w:shd w:val="clear" w:color="auto" w:fill="FFFFFF"/>
            <w:hideMark/>
          </w:tcPr>
          <w:p w:rsidR="007A291F" w:rsidRPr="007A291F" w:rsidRDefault="007A291F" w:rsidP="006B6F58">
            <w:pPr>
              <w:spacing w:after="0" w:line="240" w:lineRule="auto"/>
              <w:contextualSpacing/>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Приказ о назначении на должность</w:t>
            </w:r>
          </w:p>
          <w:p w:rsidR="007A291F" w:rsidRPr="007A291F" w:rsidRDefault="007A291F" w:rsidP="006B6F58">
            <w:pPr>
              <w:spacing w:after="0" w:line="240" w:lineRule="auto"/>
              <w:contextualSpacing/>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(дата и номер)</w:t>
            </w:r>
          </w:p>
          <w:p w:rsidR="007A291F" w:rsidRPr="007A291F" w:rsidRDefault="007A291F" w:rsidP="006B6F58">
            <w:pPr>
              <w:spacing w:after="0" w:line="240" w:lineRule="auto"/>
              <w:contextualSpacing/>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r>
      <w:tr w:rsidR="007A291F" w:rsidRPr="007A291F" w:rsidTr="00C50845">
        <w:tc>
          <w:tcPr>
            <w:tcW w:w="660"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183"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1843"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268" w:type="dxa"/>
            <w:shd w:val="clear" w:color="auto" w:fill="FFFFFF"/>
            <w:hideMark/>
          </w:tcPr>
          <w:p w:rsidR="007A291F" w:rsidRPr="007A291F" w:rsidRDefault="007A291F" w:rsidP="007A291F">
            <w:pPr>
              <w:spacing w:after="0" w:line="312" w:lineRule="atLeast"/>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552" w:type="dxa"/>
            <w:shd w:val="clear" w:color="auto" w:fill="FFFFFF"/>
            <w:hideMark/>
          </w:tcPr>
          <w:p w:rsidR="007A291F" w:rsidRPr="007A291F" w:rsidRDefault="007A291F" w:rsidP="007A291F">
            <w:pPr>
              <w:spacing w:after="0" w:line="312" w:lineRule="atLeast"/>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r>
      <w:tr w:rsidR="007A291F" w:rsidRPr="007A291F" w:rsidTr="00C50845">
        <w:tc>
          <w:tcPr>
            <w:tcW w:w="660"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183"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1843" w:type="dxa"/>
            <w:shd w:val="clear" w:color="auto" w:fill="FFFFFF"/>
            <w:hideMark/>
          </w:tcPr>
          <w:p w:rsidR="007A291F" w:rsidRPr="007A291F" w:rsidRDefault="007A291F" w:rsidP="007A291F">
            <w:pPr>
              <w:spacing w:after="0" w:line="312" w:lineRule="atLeast"/>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268" w:type="dxa"/>
            <w:shd w:val="clear" w:color="auto" w:fill="FFFFFF"/>
            <w:hideMark/>
          </w:tcPr>
          <w:p w:rsidR="007A291F" w:rsidRPr="007A291F" w:rsidRDefault="007A291F" w:rsidP="007A291F">
            <w:pPr>
              <w:spacing w:after="0" w:line="312" w:lineRule="atLeast"/>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552" w:type="dxa"/>
            <w:shd w:val="clear" w:color="auto" w:fill="FFFFFF"/>
            <w:hideMark/>
          </w:tcPr>
          <w:p w:rsidR="007A291F" w:rsidRPr="007A291F" w:rsidRDefault="007A291F" w:rsidP="007A291F">
            <w:pPr>
              <w:spacing w:after="0" w:line="312" w:lineRule="atLeast"/>
              <w:jc w:val="center"/>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r>
      <w:tr w:rsidR="007A291F" w:rsidRPr="007A291F" w:rsidTr="00C50845">
        <w:tc>
          <w:tcPr>
            <w:tcW w:w="660"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183"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1843"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268"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c>
          <w:tcPr>
            <w:tcW w:w="2552" w:type="dxa"/>
            <w:shd w:val="clear" w:color="auto" w:fill="FFFFFF"/>
            <w:hideMark/>
          </w:tcPr>
          <w:p w:rsidR="007A291F" w:rsidRPr="007A291F" w:rsidRDefault="007A291F" w:rsidP="007A291F">
            <w:pPr>
              <w:spacing w:after="0" w:line="312"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tc>
      </w:tr>
    </w:tbl>
    <w:p w:rsidR="007A291F" w:rsidRPr="007A291F" w:rsidRDefault="007A291F" w:rsidP="007A291F">
      <w:pPr>
        <w:shd w:val="clear" w:color="auto" w:fill="FFFFFF"/>
        <w:spacing w:after="0" w:line="408"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p w:rsidR="007A291F" w:rsidRPr="007A291F" w:rsidRDefault="007A291F" w:rsidP="007A291F">
      <w:pPr>
        <w:shd w:val="clear" w:color="auto" w:fill="FFFFFF"/>
        <w:spacing w:after="0" w:line="408"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Тел. __________</w:t>
      </w:r>
      <w:r w:rsidR="00C50845">
        <w:rPr>
          <w:rFonts w:ascii="Times New Roman" w:eastAsia="Times New Roman" w:hAnsi="Times New Roman" w:cs="Times New Roman"/>
          <w:color w:val="333333"/>
          <w:lang w:eastAsia="ru-RU"/>
        </w:rPr>
        <w:t>________</w:t>
      </w:r>
      <w:r w:rsidRPr="007A291F">
        <w:rPr>
          <w:rFonts w:ascii="Times New Roman" w:eastAsia="Times New Roman" w:hAnsi="Times New Roman" w:cs="Times New Roman"/>
          <w:color w:val="333333"/>
          <w:lang w:eastAsia="ru-RU"/>
        </w:rPr>
        <w:t xml:space="preserve">, </w:t>
      </w:r>
      <w:proofErr w:type="spellStart"/>
      <w:r w:rsidRPr="007A291F">
        <w:rPr>
          <w:rFonts w:ascii="Times New Roman" w:eastAsia="Times New Roman" w:hAnsi="Times New Roman" w:cs="Times New Roman"/>
          <w:color w:val="333333"/>
          <w:lang w:eastAsia="ru-RU"/>
        </w:rPr>
        <w:t>Моб</w:t>
      </w:r>
      <w:proofErr w:type="spellEnd"/>
      <w:r w:rsidRPr="007A291F">
        <w:rPr>
          <w:rFonts w:ascii="Times New Roman" w:eastAsia="Times New Roman" w:hAnsi="Times New Roman" w:cs="Times New Roman"/>
          <w:color w:val="333333"/>
          <w:lang w:eastAsia="ru-RU"/>
        </w:rPr>
        <w:t>. __________</w:t>
      </w:r>
      <w:r w:rsidR="00C50845">
        <w:rPr>
          <w:rFonts w:ascii="Times New Roman" w:eastAsia="Times New Roman" w:hAnsi="Times New Roman" w:cs="Times New Roman"/>
          <w:color w:val="333333"/>
          <w:lang w:eastAsia="ru-RU"/>
        </w:rPr>
        <w:t>________</w:t>
      </w:r>
      <w:r w:rsidR="006B6F58">
        <w:rPr>
          <w:rFonts w:ascii="Times New Roman" w:eastAsia="Times New Roman" w:hAnsi="Times New Roman" w:cs="Times New Roman"/>
          <w:color w:val="333333"/>
          <w:lang w:eastAsia="ru-RU"/>
        </w:rPr>
        <w:t xml:space="preserve"> </w:t>
      </w:r>
      <w:r w:rsidR="006B6F58" w:rsidRPr="006B6F58">
        <w:rPr>
          <w:rFonts w:ascii="Times New Roman" w:eastAsia="Times New Roman" w:hAnsi="Times New Roman" w:cs="Times New Roman"/>
          <w:color w:val="333333"/>
          <w:sz w:val="30"/>
          <w:szCs w:val="30"/>
          <w:lang w:eastAsia="ru-RU"/>
        </w:rPr>
        <w:t>контактного лица</w:t>
      </w:r>
    </w:p>
    <w:p w:rsidR="007A291F" w:rsidRPr="007A291F" w:rsidRDefault="007A291F" w:rsidP="007A291F">
      <w:pPr>
        <w:shd w:val="clear" w:color="auto" w:fill="FFFFFF"/>
        <w:spacing w:after="0" w:line="408" w:lineRule="atLeast"/>
        <w:rPr>
          <w:rFonts w:ascii="Arial" w:eastAsia="Times New Roman" w:hAnsi="Arial" w:cs="Arial"/>
          <w:color w:val="333333"/>
          <w:lang w:eastAsia="ru-RU"/>
        </w:rPr>
      </w:pPr>
      <w:r w:rsidRPr="007A291F">
        <w:rPr>
          <w:rFonts w:ascii="Times New Roman" w:eastAsia="Times New Roman" w:hAnsi="Times New Roman" w:cs="Times New Roman"/>
          <w:color w:val="333333"/>
          <w:lang w:eastAsia="ru-RU"/>
        </w:rPr>
        <w:t> </w:t>
      </w:r>
    </w:p>
    <w:p w:rsidR="00C50845" w:rsidRDefault="007A291F" w:rsidP="00C50845">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7A291F">
        <w:rPr>
          <w:rFonts w:ascii="Times New Roman" w:eastAsia="Times New Roman" w:hAnsi="Times New Roman" w:cs="Times New Roman"/>
          <w:b/>
          <w:color w:val="333333"/>
          <w:sz w:val="30"/>
          <w:szCs w:val="30"/>
          <w:lang w:eastAsia="ru-RU"/>
        </w:rPr>
        <w:t>Первичная</w:t>
      </w:r>
      <w:r w:rsidRPr="007A291F">
        <w:rPr>
          <w:rFonts w:ascii="Times New Roman" w:eastAsia="Times New Roman" w:hAnsi="Times New Roman" w:cs="Times New Roman"/>
          <w:color w:val="333333"/>
          <w:sz w:val="30"/>
          <w:szCs w:val="30"/>
          <w:lang w:eastAsia="ru-RU"/>
        </w:rPr>
        <w:t xml:space="preserve"> проверка знаний – проводится при назначени</w:t>
      </w:r>
      <w:r w:rsidR="00C50845">
        <w:rPr>
          <w:rFonts w:ascii="Times New Roman" w:eastAsia="Times New Roman" w:hAnsi="Times New Roman" w:cs="Times New Roman"/>
          <w:color w:val="333333"/>
          <w:sz w:val="30"/>
          <w:szCs w:val="30"/>
          <w:lang w:eastAsia="ru-RU"/>
        </w:rPr>
        <w:t>и</w:t>
      </w:r>
      <w:r w:rsidRPr="007A291F">
        <w:rPr>
          <w:rFonts w:ascii="Times New Roman" w:eastAsia="Times New Roman" w:hAnsi="Times New Roman" w:cs="Times New Roman"/>
          <w:color w:val="333333"/>
          <w:sz w:val="30"/>
          <w:szCs w:val="30"/>
          <w:lang w:eastAsia="ru-RU"/>
        </w:rPr>
        <w:t xml:space="preserve"> на должность, переводе на другое место работы</w:t>
      </w:r>
      <w:r w:rsidR="00C50845">
        <w:rPr>
          <w:rFonts w:ascii="Times New Roman" w:eastAsia="Times New Roman" w:hAnsi="Times New Roman" w:cs="Times New Roman"/>
          <w:color w:val="333333"/>
          <w:sz w:val="30"/>
          <w:szCs w:val="30"/>
          <w:lang w:eastAsia="ru-RU"/>
        </w:rPr>
        <w:t>.</w:t>
      </w:r>
    </w:p>
    <w:p w:rsidR="00C50845" w:rsidRDefault="007A291F" w:rsidP="00C50845">
      <w:p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7A291F">
        <w:rPr>
          <w:rFonts w:ascii="Times New Roman" w:eastAsia="Times New Roman" w:hAnsi="Times New Roman" w:cs="Times New Roman"/>
          <w:b/>
          <w:color w:val="333333"/>
          <w:sz w:val="30"/>
          <w:szCs w:val="30"/>
          <w:lang w:eastAsia="ru-RU"/>
        </w:rPr>
        <w:t>Периодическая</w:t>
      </w:r>
      <w:r w:rsidRPr="007A291F">
        <w:rPr>
          <w:rFonts w:ascii="Times New Roman" w:eastAsia="Times New Roman" w:hAnsi="Times New Roman" w:cs="Times New Roman"/>
          <w:color w:val="333333"/>
          <w:sz w:val="30"/>
          <w:szCs w:val="30"/>
          <w:lang w:eastAsia="ru-RU"/>
        </w:rPr>
        <w:t xml:space="preserve"> проверка знаний –</w:t>
      </w:r>
      <w:r w:rsidR="00C50845">
        <w:rPr>
          <w:rFonts w:ascii="Times New Roman" w:eastAsia="Times New Roman" w:hAnsi="Times New Roman" w:cs="Times New Roman"/>
          <w:color w:val="333333"/>
          <w:sz w:val="30"/>
          <w:szCs w:val="30"/>
          <w:lang w:eastAsia="ru-RU"/>
        </w:rPr>
        <w:t xml:space="preserve"> не реже</w:t>
      </w:r>
      <w:r w:rsidRPr="007A291F">
        <w:rPr>
          <w:rFonts w:ascii="Times New Roman" w:eastAsia="Times New Roman" w:hAnsi="Times New Roman" w:cs="Times New Roman"/>
          <w:color w:val="333333"/>
          <w:sz w:val="30"/>
          <w:szCs w:val="30"/>
          <w:lang w:eastAsia="ru-RU"/>
        </w:rPr>
        <w:t xml:space="preserve"> 1 раз</w:t>
      </w:r>
      <w:r w:rsidR="00C50845">
        <w:rPr>
          <w:rFonts w:ascii="Times New Roman" w:eastAsia="Times New Roman" w:hAnsi="Times New Roman" w:cs="Times New Roman"/>
          <w:color w:val="333333"/>
          <w:sz w:val="30"/>
          <w:szCs w:val="30"/>
          <w:lang w:eastAsia="ru-RU"/>
        </w:rPr>
        <w:t>а</w:t>
      </w:r>
      <w:r w:rsidRPr="007A291F">
        <w:rPr>
          <w:rFonts w:ascii="Times New Roman" w:eastAsia="Times New Roman" w:hAnsi="Times New Roman" w:cs="Times New Roman"/>
          <w:color w:val="333333"/>
          <w:sz w:val="30"/>
          <w:szCs w:val="30"/>
          <w:lang w:eastAsia="ru-RU"/>
        </w:rPr>
        <w:t xml:space="preserve"> в 3 года</w:t>
      </w:r>
      <w:r w:rsidR="00C50845">
        <w:rPr>
          <w:rFonts w:ascii="Times New Roman" w:eastAsia="Times New Roman" w:hAnsi="Times New Roman" w:cs="Times New Roman"/>
          <w:color w:val="333333"/>
          <w:sz w:val="30"/>
          <w:szCs w:val="30"/>
          <w:lang w:eastAsia="ru-RU"/>
        </w:rPr>
        <w:t>.</w:t>
      </w:r>
    </w:p>
    <w:p w:rsidR="007A291F" w:rsidRPr="007A291F" w:rsidRDefault="007A291F" w:rsidP="00C50845">
      <w:pPr>
        <w:shd w:val="clear" w:color="auto" w:fill="FFFFFF"/>
        <w:spacing w:after="0" w:line="240" w:lineRule="auto"/>
        <w:jc w:val="both"/>
        <w:rPr>
          <w:rFonts w:ascii="Arial" w:eastAsia="Times New Roman" w:hAnsi="Arial" w:cs="Arial"/>
          <w:color w:val="333333"/>
          <w:sz w:val="30"/>
          <w:szCs w:val="30"/>
          <w:lang w:eastAsia="ru-RU"/>
        </w:rPr>
      </w:pPr>
      <w:proofErr w:type="gramStart"/>
      <w:r w:rsidRPr="007A291F">
        <w:rPr>
          <w:rFonts w:ascii="Times New Roman" w:eastAsia="Times New Roman" w:hAnsi="Times New Roman" w:cs="Times New Roman"/>
          <w:b/>
          <w:color w:val="333333"/>
          <w:sz w:val="30"/>
          <w:szCs w:val="30"/>
          <w:lang w:eastAsia="ru-RU"/>
        </w:rPr>
        <w:t>Внеочередная</w:t>
      </w:r>
      <w:r w:rsidRPr="007A291F">
        <w:rPr>
          <w:rFonts w:ascii="Times New Roman" w:eastAsia="Times New Roman" w:hAnsi="Times New Roman" w:cs="Times New Roman"/>
          <w:color w:val="333333"/>
          <w:sz w:val="30"/>
          <w:szCs w:val="30"/>
          <w:lang w:eastAsia="ru-RU"/>
        </w:rPr>
        <w:t xml:space="preserve"> проверка знаний – при переводе на другое место работы или назначении на должность, где требуются дополнительные знания по охране труда, при принятии нормативных  правовых актов, по требованию контролирующих (надзорных) органов, по решению (распоряжению) руководителя организации, при перерыве в работе в данной должности больше года, при происшедших несчастных случаях на производстве, приведших к тяжелым производственным травмам (смерт</w:t>
      </w:r>
      <w:r w:rsidR="00C50845">
        <w:rPr>
          <w:rFonts w:ascii="Times New Roman" w:eastAsia="Times New Roman" w:hAnsi="Times New Roman" w:cs="Times New Roman"/>
          <w:color w:val="333333"/>
          <w:sz w:val="30"/>
          <w:szCs w:val="30"/>
          <w:lang w:eastAsia="ru-RU"/>
        </w:rPr>
        <w:t>и</w:t>
      </w:r>
      <w:r w:rsidRPr="007A291F">
        <w:rPr>
          <w:rFonts w:ascii="Times New Roman" w:eastAsia="Times New Roman" w:hAnsi="Times New Roman" w:cs="Times New Roman"/>
          <w:color w:val="333333"/>
          <w:sz w:val="30"/>
          <w:szCs w:val="30"/>
          <w:lang w:eastAsia="ru-RU"/>
        </w:rPr>
        <w:t>).</w:t>
      </w:r>
      <w:proofErr w:type="gramEnd"/>
    </w:p>
    <w:p w:rsidR="007A291F" w:rsidRPr="007A291F" w:rsidRDefault="007A291F" w:rsidP="00C50845">
      <w:pPr>
        <w:shd w:val="clear" w:color="auto" w:fill="FFFFFF"/>
        <w:spacing w:after="0" w:line="240" w:lineRule="auto"/>
        <w:jc w:val="both"/>
        <w:rPr>
          <w:rFonts w:ascii="Arial" w:eastAsia="Times New Roman" w:hAnsi="Arial" w:cs="Arial"/>
          <w:color w:val="333333"/>
          <w:sz w:val="30"/>
          <w:szCs w:val="30"/>
          <w:lang w:eastAsia="ru-RU"/>
        </w:rPr>
      </w:pPr>
      <w:proofErr w:type="gramStart"/>
      <w:r w:rsidRPr="007A291F">
        <w:rPr>
          <w:rFonts w:ascii="Times New Roman" w:eastAsia="Times New Roman" w:hAnsi="Times New Roman" w:cs="Times New Roman"/>
          <w:b/>
          <w:color w:val="333333"/>
          <w:sz w:val="30"/>
          <w:szCs w:val="30"/>
          <w:lang w:eastAsia="ru-RU"/>
        </w:rPr>
        <w:t>Повторная</w:t>
      </w:r>
      <w:proofErr w:type="gramEnd"/>
      <w:r w:rsidRPr="007A291F">
        <w:rPr>
          <w:rFonts w:ascii="Times New Roman" w:eastAsia="Times New Roman" w:hAnsi="Times New Roman" w:cs="Times New Roman"/>
          <w:color w:val="333333"/>
          <w:sz w:val="30"/>
          <w:szCs w:val="30"/>
          <w:lang w:eastAsia="ru-RU"/>
        </w:rPr>
        <w:t>* – работающие, не прошедшие проверку знаний, не явившиеся на проверку знаний. </w:t>
      </w:r>
    </w:p>
    <w:p w:rsidR="007A291F" w:rsidRPr="007A291F" w:rsidRDefault="007A291F" w:rsidP="00C50845">
      <w:pPr>
        <w:shd w:val="clear" w:color="auto" w:fill="FFFFFF"/>
        <w:spacing w:after="0" w:line="240" w:lineRule="auto"/>
        <w:jc w:val="both"/>
        <w:rPr>
          <w:rFonts w:ascii="Arial" w:eastAsia="Times New Roman" w:hAnsi="Arial" w:cs="Arial"/>
          <w:color w:val="333333"/>
          <w:sz w:val="30"/>
          <w:szCs w:val="30"/>
          <w:lang w:eastAsia="ru-RU"/>
        </w:rPr>
      </w:pPr>
      <w:r w:rsidRPr="007A291F">
        <w:rPr>
          <w:rFonts w:ascii="Times New Roman" w:eastAsia="Times New Roman" w:hAnsi="Times New Roman" w:cs="Times New Roman"/>
          <w:color w:val="333333"/>
          <w:sz w:val="30"/>
          <w:szCs w:val="30"/>
          <w:lang w:eastAsia="ru-RU"/>
        </w:rPr>
        <w:t> </w:t>
      </w:r>
    </w:p>
    <w:p w:rsidR="00C50845" w:rsidRDefault="007A291F" w:rsidP="00C50845">
      <w:pPr>
        <w:rPr>
          <w:rFonts w:ascii="Times New Roman" w:hAnsi="Times New Roman" w:cs="Times New Roman"/>
          <w:b/>
          <w:sz w:val="30"/>
          <w:szCs w:val="30"/>
        </w:rPr>
      </w:pPr>
      <w:r w:rsidRPr="007A291F">
        <w:rPr>
          <w:rFonts w:ascii="Times New Roman" w:eastAsia="Times New Roman" w:hAnsi="Times New Roman" w:cs="Times New Roman"/>
          <w:color w:val="333333"/>
          <w:sz w:val="30"/>
          <w:szCs w:val="30"/>
          <w:lang w:eastAsia="ru-RU"/>
        </w:rPr>
        <w:t>Заявки  принимаются  на электронную почту: </w:t>
      </w:r>
      <w:hyperlink r:id="rId4" w:history="1">
        <w:r w:rsidR="00C50845" w:rsidRPr="00D80B08">
          <w:rPr>
            <w:rStyle w:val="a7"/>
            <w:rFonts w:ascii="Times New Roman" w:hAnsi="Times New Roman" w:cs="Times New Roman"/>
            <w:b/>
            <w:sz w:val="30"/>
            <w:szCs w:val="30"/>
            <w:lang w:val="en-US"/>
          </w:rPr>
          <w:t>a</w:t>
        </w:r>
        <w:r w:rsidR="00C50845" w:rsidRPr="00D80B08">
          <w:rPr>
            <w:rStyle w:val="a7"/>
            <w:rFonts w:ascii="Times New Roman" w:hAnsi="Times New Roman" w:cs="Times New Roman"/>
            <w:b/>
            <w:sz w:val="30"/>
            <w:szCs w:val="30"/>
          </w:rPr>
          <w:t>.</w:t>
        </w:r>
        <w:r w:rsidR="00C50845" w:rsidRPr="00D80B08">
          <w:rPr>
            <w:rStyle w:val="a7"/>
            <w:rFonts w:ascii="Times New Roman" w:hAnsi="Times New Roman" w:cs="Times New Roman"/>
            <w:b/>
            <w:sz w:val="30"/>
            <w:szCs w:val="30"/>
            <w:lang w:val="en-US"/>
          </w:rPr>
          <w:t>pankovets</w:t>
        </w:r>
        <w:r w:rsidR="00C50845" w:rsidRPr="00D80B08">
          <w:rPr>
            <w:rStyle w:val="a7"/>
            <w:rFonts w:ascii="Times New Roman" w:hAnsi="Times New Roman" w:cs="Times New Roman"/>
            <w:b/>
            <w:sz w:val="30"/>
            <w:szCs w:val="30"/>
          </w:rPr>
          <w:t>@</w:t>
        </w:r>
        <w:r w:rsidR="00C50845" w:rsidRPr="00D80B08">
          <w:rPr>
            <w:rStyle w:val="a7"/>
            <w:rFonts w:ascii="Times New Roman" w:hAnsi="Times New Roman" w:cs="Times New Roman"/>
            <w:b/>
            <w:sz w:val="30"/>
            <w:szCs w:val="30"/>
            <w:lang w:val="en-US"/>
          </w:rPr>
          <w:t>tut</w:t>
        </w:r>
        <w:r w:rsidR="00C50845" w:rsidRPr="00D80B08">
          <w:rPr>
            <w:rStyle w:val="a7"/>
            <w:rFonts w:ascii="Times New Roman" w:hAnsi="Times New Roman" w:cs="Times New Roman"/>
            <w:b/>
            <w:sz w:val="30"/>
            <w:szCs w:val="30"/>
          </w:rPr>
          <w:t>.</w:t>
        </w:r>
        <w:r w:rsidR="00C50845" w:rsidRPr="00D80B08">
          <w:rPr>
            <w:rStyle w:val="a7"/>
            <w:rFonts w:ascii="Times New Roman" w:hAnsi="Times New Roman" w:cs="Times New Roman"/>
            <w:b/>
            <w:sz w:val="30"/>
            <w:szCs w:val="30"/>
            <w:lang w:val="en-US"/>
          </w:rPr>
          <w:t>by</w:t>
        </w:r>
      </w:hyperlink>
    </w:p>
    <w:p w:rsidR="00C50845" w:rsidRPr="00C50845" w:rsidRDefault="00C50845" w:rsidP="00C50845">
      <w:pPr>
        <w:spacing w:line="240" w:lineRule="auto"/>
        <w:contextualSpacing/>
        <w:rPr>
          <w:rFonts w:ascii="Times New Roman" w:hAnsi="Times New Roman" w:cs="Times New Roman"/>
          <w:sz w:val="30"/>
          <w:szCs w:val="30"/>
        </w:rPr>
      </w:pPr>
      <w:r w:rsidRPr="00C50845">
        <w:rPr>
          <w:rFonts w:ascii="Times New Roman" w:hAnsi="Times New Roman" w:cs="Times New Roman"/>
          <w:sz w:val="30"/>
          <w:szCs w:val="30"/>
        </w:rPr>
        <w:t>Тел.: 8(0151)562042;</w:t>
      </w:r>
    </w:p>
    <w:p w:rsidR="00C50845" w:rsidRPr="00C50845" w:rsidRDefault="00C50845" w:rsidP="00C50845">
      <w:pPr>
        <w:spacing w:line="240" w:lineRule="auto"/>
        <w:contextualSpacing/>
        <w:rPr>
          <w:rFonts w:ascii="Times New Roman" w:hAnsi="Times New Roman" w:cs="Times New Roman"/>
          <w:sz w:val="30"/>
          <w:szCs w:val="30"/>
          <w:lang w:val="en-US"/>
        </w:rPr>
      </w:pPr>
      <w:r w:rsidRPr="00C50845">
        <w:rPr>
          <w:rFonts w:ascii="Times New Roman" w:hAnsi="Times New Roman" w:cs="Times New Roman"/>
          <w:sz w:val="30"/>
          <w:szCs w:val="30"/>
          <w:lang w:val="en-US"/>
        </w:rPr>
        <w:t>Vel.:  8(029)6533513;</w:t>
      </w:r>
    </w:p>
    <w:p w:rsidR="009A2654" w:rsidRDefault="00C50845" w:rsidP="00C50845">
      <w:pPr>
        <w:spacing w:line="240" w:lineRule="auto"/>
        <w:contextualSpacing/>
        <w:rPr>
          <w:rFonts w:ascii="Times New Roman" w:hAnsi="Times New Roman" w:cs="Times New Roman"/>
          <w:sz w:val="30"/>
          <w:szCs w:val="30"/>
        </w:rPr>
      </w:pPr>
      <w:r w:rsidRPr="00C50845">
        <w:rPr>
          <w:rFonts w:ascii="Times New Roman" w:hAnsi="Times New Roman" w:cs="Times New Roman"/>
          <w:sz w:val="30"/>
          <w:szCs w:val="30"/>
        </w:rPr>
        <w:t>МТС</w:t>
      </w:r>
      <w:r w:rsidRPr="00C50845">
        <w:rPr>
          <w:rFonts w:ascii="Times New Roman" w:hAnsi="Times New Roman" w:cs="Times New Roman"/>
          <w:sz w:val="30"/>
          <w:szCs w:val="30"/>
          <w:lang w:val="en-US"/>
        </w:rPr>
        <w:t xml:space="preserve"> 8(033)6243913.</w:t>
      </w:r>
    </w:p>
    <w:p w:rsidR="006B6F58" w:rsidRDefault="006B6F58" w:rsidP="00C50845">
      <w:pPr>
        <w:spacing w:line="240" w:lineRule="auto"/>
        <w:contextualSpacing/>
        <w:rPr>
          <w:rFonts w:ascii="Times New Roman" w:hAnsi="Times New Roman" w:cs="Times New Roman"/>
          <w:sz w:val="30"/>
          <w:szCs w:val="30"/>
        </w:rPr>
      </w:pPr>
    </w:p>
    <w:p w:rsidR="006B6F58" w:rsidRPr="006B6F58" w:rsidRDefault="006B6F58" w:rsidP="00C50845">
      <w:pPr>
        <w:spacing w:line="240" w:lineRule="auto"/>
        <w:contextualSpacing/>
      </w:pPr>
    </w:p>
    <w:sectPr w:rsidR="006B6F58" w:rsidRPr="006B6F58" w:rsidSect="009A2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A291F"/>
    <w:rsid w:val="00063680"/>
    <w:rsid w:val="00073A20"/>
    <w:rsid w:val="006B6F58"/>
    <w:rsid w:val="007A291F"/>
    <w:rsid w:val="009A2654"/>
    <w:rsid w:val="00C50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7A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A291F"/>
    <w:rPr>
      <w:b/>
      <w:bCs/>
    </w:rPr>
  </w:style>
  <w:style w:type="paragraph" w:customStyle="1" w:styleId="a4">
    <w:name w:val="a"/>
    <w:basedOn w:val="a"/>
    <w:rsid w:val="007A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A291F"/>
    <w:rPr>
      <w:i/>
      <w:iCs/>
    </w:rPr>
  </w:style>
  <w:style w:type="paragraph" w:styleId="a6">
    <w:name w:val="Normal (Web)"/>
    <w:basedOn w:val="a"/>
    <w:uiPriority w:val="99"/>
    <w:semiHidden/>
    <w:unhideWhenUsed/>
    <w:rsid w:val="007A2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A291F"/>
    <w:rPr>
      <w:color w:val="0000FF"/>
      <w:u w:val="single"/>
    </w:rPr>
  </w:style>
</w:styles>
</file>

<file path=word/webSettings.xml><?xml version="1.0" encoding="utf-8"?>
<w:webSettings xmlns:r="http://schemas.openxmlformats.org/officeDocument/2006/relationships" xmlns:w="http://schemas.openxmlformats.org/wordprocessingml/2006/main">
  <w:divs>
    <w:div w:id="11289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ankovets@t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2024-12-05T06:47:00Z</dcterms:created>
  <dcterms:modified xsi:type="dcterms:W3CDTF">2024-12-05T07:32:00Z</dcterms:modified>
</cp:coreProperties>
</file>