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EA" w:rsidRPr="00AE48EA" w:rsidRDefault="00AE48EA" w:rsidP="00AE48EA">
      <w:pPr>
        <w:ind w:firstLine="709"/>
        <w:jc w:val="center"/>
        <w:rPr>
          <w:b/>
          <w:sz w:val="28"/>
          <w:szCs w:val="28"/>
        </w:rPr>
      </w:pPr>
      <w:r w:rsidRPr="00AE48EA">
        <w:rPr>
          <w:b/>
          <w:sz w:val="28"/>
          <w:szCs w:val="28"/>
        </w:rPr>
        <w:t>Обучение пользованию креслом-коляской активного типа</w:t>
      </w:r>
    </w:p>
    <w:p w:rsidR="00AE48EA" w:rsidRPr="00AE48EA" w:rsidRDefault="00AE48EA" w:rsidP="00AE48EA">
      <w:pPr>
        <w:ind w:firstLine="709"/>
        <w:jc w:val="center"/>
        <w:rPr>
          <w:b/>
          <w:sz w:val="28"/>
          <w:szCs w:val="28"/>
        </w:rPr>
      </w:pPr>
      <w:r w:rsidRPr="00AE48EA">
        <w:rPr>
          <w:b/>
          <w:sz w:val="28"/>
          <w:szCs w:val="28"/>
        </w:rPr>
        <w:t>в РУП БПОВЦ на базе специализированного образовательно-реабилитационного центра</w:t>
      </w:r>
    </w:p>
    <w:p w:rsidR="00AE48EA" w:rsidRDefault="00AE48EA" w:rsidP="0028681D">
      <w:pPr>
        <w:ind w:firstLine="709"/>
        <w:jc w:val="both"/>
        <w:rPr>
          <w:sz w:val="28"/>
          <w:szCs w:val="28"/>
        </w:rPr>
      </w:pPr>
    </w:p>
    <w:p w:rsidR="0028681D" w:rsidRPr="005503E1" w:rsidRDefault="0028681D" w:rsidP="0028681D">
      <w:pPr>
        <w:ind w:firstLine="709"/>
        <w:jc w:val="both"/>
        <w:rPr>
          <w:sz w:val="28"/>
          <w:szCs w:val="28"/>
        </w:rPr>
      </w:pPr>
      <w:r w:rsidRPr="005503E1">
        <w:rPr>
          <w:sz w:val="28"/>
          <w:szCs w:val="28"/>
        </w:rPr>
        <w:t>На основании договора № 370/22 от 28.03.2022 г., заключенного между РУП БПОВЦ и Министерством труда и социальной защиты Республики Беларусь, на базе специализированного образовательно-реабилитационного центра (далее – СОРЦ) проходит обучение правилам пользования креслом-коляской активного типа в рамках обучающих курсов (35 часов).</w:t>
      </w:r>
    </w:p>
    <w:p w:rsidR="0028681D" w:rsidRPr="005503E1" w:rsidRDefault="0028681D" w:rsidP="0028681D">
      <w:pPr>
        <w:ind w:firstLine="709"/>
        <w:jc w:val="both"/>
        <w:rPr>
          <w:sz w:val="28"/>
          <w:szCs w:val="28"/>
        </w:rPr>
      </w:pPr>
      <w:r w:rsidRPr="005503E1">
        <w:rPr>
          <w:rFonts w:cs="Times New Roman"/>
          <w:sz w:val="28"/>
          <w:szCs w:val="28"/>
        </w:rPr>
        <w:t xml:space="preserve">Занятия проводит Берлович Леонид Станиславович, член ОО РАИК. Берлович Л.С. закончил Академию физического воспитания и спорта Республики Беларусь. Специальность – физическая культура, квалификация – преподаватель физической культуры, тренер, мастер спорта. Леонид Берлович прошел обучение по </w:t>
      </w:r>
      <w:r w:rsidR="00352A7E" w:rsidRPr="005503E1">
        <w:rPr>
          <w:rFonts w:cs="Times New Roman"/>
          <w:sz w:val="28"/>
          <w:szCs w:val="28"/>
        </w:rPr>
        <w:t xml:space="preserve">специальной </w:t>
      </w:r>
      <w:r w:rsidRPr="005503E1">
        <w:rPr>
          <w:rFonts w:cs="Times New Roman"/>
          <w:sz w:val="28"/>
          <w:szCs w:val="28"/>
        </w:rPr>
        <w:t xml:space="preserve">методике и при участии шведской организации </w:t>
      </w:r>
      <w:proofErr w:type="spellStart"/>
      <w:r w:rsidRPr="005503E1">
        <w:rPr>
          <w:rFonts w:cs="Times New Roman"/>
          <w:sz w:val="28"/>
          <w:szCs w:val="28"/>
          <w:lang w:val="en-US"/>
        </w:rPr>
        <w:t>Rekryteringsgruppen</w:t>
      </w:r>
      <w:proofErr w:type="spellEnd"/>
      <w:r w:rsidRPr="005503E1">
        <w:rPr>
          <w:rFonts w:cs="Times New Roman"/>
          <w:sz w:val="28"/>
          <w:szCs w:val="28"/>
        </w:rPr>
        <w:t xml:space="preserve"> </w:t>
      </w:r>
      <w:r w:rsidRPr="005503E1">
        <w:rPr>
          <w:rFonts w:cs="Times New Roman"/>
          <w:sz w:val="28"/>
          <w:szCs w:val="28"/>
          <w:lang w:val="en-US"/>
        </w:rPr>
        <w:t>Active</w:t>
      </w:r>
      <w:r w:rsidRPr="005503E1">
        <w:rPr>
          <w:rFonts w:cs="Times New Roman"/>
          <w:sz w:val="28"/>
          <w:szCs w:val="28"/>
        </w:rPr>
        <w:t xml:space="preserve"> </w:t>
      </w:r>
      <w:proofErr w:type="spellStart"/>
      <w:r w:rsidRPr="005503E1">
        <w:rPr>
          <w:rFonts w:cs="Times New Roman"/>
          <w:sz w:val="28"/>
          <w:szCs w:val="28"/>
          <w:lang w:val="en-US"/>
        </w:rPr>
        <w:t>Rehalibitation</w:t>
      </w:r>
      <w:proofErr w:type="spellEnd"/>
      <w:r w:rsidR="001463DE">
        <w:rPr>
          <w:rFonts w:cs="Times New Roman"/>
          <w:sz w:val="28"/>
          <w:szCs w:val="28"/>
        </w:rPr>
        <w:t>,</w:t>
      </w:r>
      <w:r w:rsidRPr="005503E1">
        <w:rPr>
          <w:rFonts w:cs="Times New Roman"/>
          <w:sz w:val="28"/>
          <w:szCs w:val="28"/>
        </w:rPr>
        <w:t xml:space="preserve"> организованн</w:t>
      </w:r>
      <w:r w:rsidR="00430ED4">
        <w:rPr>
          <w:rFonts w:cs="Times New Roman"/>
          <w:sz w:val="28"/>
          <w:szCs w:val="28"/>
        </w:rPr>
        <w:t>ое</w:t>
      </w:r>
      <w:r w:rsidRPr="005503E1">
        <w:rPr>
          <w:rFonts w:cs="Times New Roman"/>
          <w:sz w:val="28"/>
          <w:szCs w:val="28"/>
        </w:rPr>
        <w:t xml:space="preserve"> и проведенн</w:t>
      </w:r>
      <w:r w:rsidR="00430ED4">
        <w:rPr>
          <w:rFonts w:cs="Times New Roman"/>
          <w:sz w:val="28"/>
          <w:szCs w:val="28"/>
        </w:rPr>
        <w:t>ое</w:t>
      </w:r>
      <w:r w:rsidRPr="005503E1">
        <w:rPr>
          <w:rFonts w:cs="Times New Roman"/>
          <w:sz w:val="28"/>
          <w:szCs w:val="28"/>
        </w:rPr>
        <w:t xml:space="preserve"> Министерством труда и социальной защиты Республики Беларусь и ОО «Республиканская ассоциация инвалидов-колясочников».</w:t>
      </w:r>
      <w:r w:rsidR="005200B1" w:rsidRPr="005503E1">
        <w:rPr>
          <w:rFonts w:cs="Times New Roman"/>
          <w:sz w:val="28"/>
          <w:szCs w:val="28"/>
        </w:rPr>
        <w:t xml:space="preserve"> </w:t>
      </w:r>
      <w:r w:rsidRPr="005503E1">
        <w:rPr>
          <w:rFonts w:cs="Times New Roman"/>
          <w:sz w:val="28"/>
          <w:szCs w:val="28"/>
        </w:rPr>
        <w:t xml:space="preserve"> </w:t>
      </w:r>
    </w:p>
    <w:p w:rsidR="005200B1" w:rsidRPr="005503E1" w:rsidRDefault="005200B1" w:rsidP="005200B1">
      <w:pPr>
        <w:ind w:firstLine="709"/>
        <w:jc w:val="both"/>
        <w:rPr>
          <w:rFonts w:cs="Times New Roman"/>
          <w:sz w:val="28"/>
          <w:szCs w:val="28"/>
        </w:rPr>
      </w:pPr>
      <w:r w:rsidRPr="005503E1">
        <w:rPr>
          <w:sz w:val="28"/>
          <w:szCs w:val="28"/>
        </w:rPr>
        <w:t xml:space="preserve">РУП БПОВЦ  работает также по данной </w:t>
      </w:r>
      <w:r w:rsidR="00D8688C">
        <w:rPr>
          <w:sz w:val="28"/>
          <w:szCs w:val="28"/>
        </w:rPr>
        <w:t>методике</w:t>
      </w:r>
      <w:r w:rsidR="00352A7E" w:rsidRPr="005503E1">
        <w:rPr>
          <w:sz w:val="28"/>
          <w:szCs w:val="28"/>
        </w:rPr>
        <w:t xml:space="preserve">, которая включает </w:t>
      </w:r>
      <w:r w:rsidRPr="005503E1">
        <w:rPr>
          <w:sz w:val="28"/>
          <w:szCs w:val="28"/>
        </w:rPr>
        <w:t xml:space="preserve">мероприятия по </w:t>
      </w:r>
      <w:r w:rsidRPr="005503E1">
        <w:rPr>
          <w:rFonts w:cs="Times New Roman"/>
          <w:sz w:val="28"/>
          <w:szCs w:val="28"/>
        </w:rPr>
        <w:t xml:space="preserve">отработке навыков пользования креслом-коляской активного типа. </w:t>
      </w:r>
      <w:r w:rsidR="002F4A06" w:rsidRPr="005503E1">
        <w:rPr>
          <w:rFonts w:cs="Times New Roman"/>
          <w:sz w:val="28"/>
          <w:szCs w:val="28"/>
        </w:rPr>
        <w:t>Занятия организуются исходя из индивидуальных особенностей лиц, прибывших на обучение.</w:t>
      </w:r>
    </w:p>
    <w:p w:rsidR="00430ED4" w:rsidRDefault="005503E1" w:rsidP="00430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ED4">
        <w:rPr>
          <w:rFonts w:ascii="Times New Roman" w:hAnsi="Times New Roman" w:cs="Times New Roman"/>
          <w:sz w:val="28"/>
          <w:szCs w:val="28"/>
        </w:rPr>
        <w:t>РУП  БПОВЦ  предоставляет всем обучающимся коляски активного типа для тренировок на занятиях.</w:t>
      </w:r>
      <w:r w:rsidR="00430ED4" w:rsidRPr="00430ED4">
        <w:rPr>
          <w:rFonts w:ascii="Times New Roman" w:hAnsi="Times New Roman" w:cs="Times New Roman"/>
          <w:sz w:val="28"/>
          <w:szCs w:val="28"/>
        </w:rPr>
        <w:t xml:space="preserve"> Также по просьбе обучающихся специалисты РУП БПОВЦ  оказывают помощь в подгонке колясок, их ремонте, если люди прибыли на своих колясках.</w:t>
      </w:r>
    </w:p>
    <w:p w:rsidR="00430ED4" w:rsidRPr="005503E1" w:rsidRDefault="00430ED4" w:rsidP="00430E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color w:val="auto"/>
          <w:sz w:val="28"/>
          <w:szCs w:val="28"/>
        </w:rPr>
        <w:t xml:space="preserve">В первый день занятий </w:t>
      </w:r>
      <w:r w:rsidRPr="005503E1">
        <w:rPr>
          <w:rStyle w:val="2"/>
          <w:rFonts w:eastAsiaTheme="minorHAnsi"/>
          <w:color w:val="auto"/>
          <w:sz w:val="28"/>
          <w:szCs w:val="28"/>
        </w:rPr>
        <w:t>Берлович Л.С. рассказывает инвалидам-колясочникам</w:t>
      </w:r>
      <w:r w:rsidR="00D8688C">
        <w:rPr>
          <w:rStyle w:val="2"/>
          <w:rFonts w:eastAsiaTheme="minorHAnsi"/>
          <w:color w:val="auto"/>
          <w:sz w:val="28"/>
          <w:szCs w:val="28"/>
        </w:rPr>
        <w:t>,</w:t>
      </w:r>
      <w:r w:rsidRPr="005503E1">
        <w:rPr>
          <w:rStyle w:val="2"/>
          <w:rFonts w:eastAsiaTheme="minorHAnsi"/>
          <w:color w:val="auto"/>
          <w:sz w:val="28"/>
          <w:szCs w:val="28"/>
        </w:rPr>
        <w:t xml:space="preserve"> как необходимо производить подгонку коляски активного типа индивидуально под себя</w:t>
      </w:r>
      <w:r w:rsidRPr="005503E1">
        <w:rPr>
          <w:rFonts w:ascii="Times New Roman" w:hAnsi="Times New Roman" w:cs="Times New Roman"/>
          <w:sz w:val="28"/>
          <w:szCs w:val="28"/>
        </w:rPr>
        <w:t xml:space="preserve">, помогает им в подгонке тренировочной коляски, которая предоставляется РУП БПОВЦ  на время обучения. </w:t>
      </w:r>
    </w:p>
    <w:p w:rsidR="00352A7E" w:rsidRPr="005503E1" w:rsidRDefault="00352A7E" w:rsidP="005200B1">
      <w:pPr>
        <w:ind w:firstLine="709"/>
        <w:jc w:val="both"/>
        <w:rPr>
          <w:rFonts w:cs="Times New Roman"/>
          <w:sz w:val="28"/>
          <w:szCs w:val="28"/>
        </w:rPr>
      </w:pPr>
      <w:r w:rsidRPr="00430ED4">
        <w:rPr>
          <w:rFonts w:cs="Times New Roman"/>
          <w:sz w:val="28"/>
          <w:szCs w:val="28"/>
        </w:rPr>
        <w:t xml:space="preserve">Занятия </w:t>
      </w:r>
      <w:r w:rsidR="00430ED4">
        <w:rPr>
          <w:rFonts w:cs="Times New Roman"/>
          <w:sz w:val="28"/>
          <w:szCs w:val="28"/>
        </w:rPr>
        <w:t xml:space="preserve">по отработке практических навыков </w:t>
      </w:r>
      <w:r w:rsidRPr="00430ED4">
        <w:rPr>
          <w:rFonts w:cs="Times New Roman"/>
          <w:sz w:val="28"/>
          <w:szCs w:val="28"/>
        </w:rPr>
        <w:t>проходят в ЛРК, где установлено специальное оборудование для отработки навыков спуска по лестнице, преодоления бордюров, порогов, спуск</w:t>
      </w:r>
      <w:r w:rsidR="00430ED4">
        <w:rPr>
          <w:rFonts w:cs="Times New Roman"/>
          <w:sz w:val="28"/>
          <w:szCs w:val="28"/>
        </w:rPr>
        <w:t>а</w:t>
      </w:r>
      <w:r w:rsidRPr="00430ED4">
        <w:rPr>
          <w:rFonts w:cs="Times New Roman"/>
          <w:sz w:val="28"/>
          <w:szCs w:val="28"/>
        </w:rPr>
        <w:t xml:space="preserve"> по пандусу</w:t>
      </w:r>
      <w:r w:rsidRPr="005503E1">
        <w:rPr>
          <w:rFonts w:cs="Times New Roman"/>
          <w:sz w:val="28"/>
          <w:szCs w:val="28"/>
        </w:rPr>
        <w:t>.</w:t>
      </w:r>
    </w:p>
    <w:p w:rsidR="00A41599" w:rsidRPr="005503E1" w:rsidRDefault="00A41599" w:rsidP="00A41599">
      <w:pPr>
        <w:pStyle w:val="a3"/>
        <w:ind w:firstLine="708"/>
        <w:jc w:val="both"/>
        <w:rPr>
          <w:rStyle w:val="2"/>
          <w:rFonts w:eastAsiaTheme="minorHAnsi"/>
          <w:color w:val="auto"/>
          <w:sz w:val="28"/>
          <w:szCs w:val="28"/>
        </w:rPr>
      </w:pPr>
      <w:proofErr w:type="gramStart"/>
      <w:r w:rsidRPr="005503E1">
        <w:rPr>
          <w:rFonts w:ascii="Times New Roman" w:hAnsi="Times New Roman" w:cs="Times New Roman"/>
          <w:sz w:val="28"/>
          <w:szCs w:val="28"/>
        </w:rPr>
        <w:t xml:space="preserve">Территория СОРЦ организована таким образом, что при занятиях на улице можно отрабатывать навыки по </w:t>
      </w:r>
      <w:r w:rsidRPr="005503E1">
        <w:rPr>
          <w:rStyle w:val="2"/>
          <w:rFonts w:eastAsiaTheme="minorHAnsi"/>
          <w:color w:val="auto"/>
          <w:sz w:val="28"/>
          <w:szCs w:val="28"/>
        </w:rPr>
        <w:t xml:space="preserve">удержанию коляски на балансе и выхода из него, осуществлять подъем и спуск по пандусу, подъем и спуск по лестницам, преодолевать пороги, бордюры и их комбинации, осуществлять спуск по ступенькам без перил, осуществлять отработку движения в балансе, повороты на коляске. </w:t>
      </w:r>
      <w:proofErr w:type="gramEnd"/>
    </w:p>
    <w:p w:rsidR="005503E1" w:rsidRPr="005503E1" w:rsidRDefault="00A41599" w:rsidP="005503E1">
      <w:pPr>
        <w:pStyle w:val="a3"/>
        <w:ind w:firstLine="708"/>
        <w:jc w:val="both"/>
        <w:rPr>
          <w:rStyle w:val="2"/>
          <w:rFonts w:eastAsiaTheme="minorHAnsi"/>
          <w:color w:val="auto"/>
          <w:sz w:val="28"/>
          <w:szCs w:val="28"/>
        </w:rPr>
      </w:pPr>
      <w:r w:rsidRPr="005503E1">
        <w:rPr>
          <w:rStyle w:val="2"/>
          <w:rFonts w:eastAsiaTheme="minorHAnsi"/>
          <w:color w:val="auto"/>
          <w:sz w:val="28"/>
          <w:szCs w:val="28"/>
        </w:rPr>
        <w:t xml:space="preserve">Леонид Берлович приезжает на обучение на собственном автомобиле. </w:t>
      </w:r>
      <w:r w:rsidR="005503E1" w:rsidRPr="005503E1">
        <w:rPr>
          <w:rStyle w:val="2"/>
          <w:rFonts w:eastAsiaTheme="minorHAnsi"/>
          <w:color w:val="auto"/>
          <w:sz w:val="28"/>
          <w:szCs w:val="28"/>
        </w:rPr>
        <w:t>Н</w:t>
      </w:r>
      <w:r w:rsidRPr="005503E1">
        <w:rPr>
          <w:rStyle w:val="2"/>
          <w:rFonts w:eastAsiaTheme="minorHAnsi"/>
          <w:color w:val="auto"/>
          <w:sz w:val="28"/>
          <w:szCs w:val="28"/>
        </w:rPr>
        <w:t>а занятиях он рассказывает и показывает методы и приемы самостоятельного пересаживания в автомобиль.</w:t>
      </w:r>
      <w:r w:rsidR="005503E1" w:rsidRPr="005503E1">
        <w:rPr>
          <w:rStyle w:val="2"/>
          <w:rFonts w:eastAsiaTheme="minorHAnsi"/>
          <w:color w:val="auto"/>
          <w:sz w:val="28"/>
          <w:szCs w:val="28"/>
        </w:rPr>
        <w:t xml:space="preserve"> </w:t>
      </w:r>
    </w:p>
    <w:p w:rsidR="002F4A06" w:rsidRPr="005503E1" w:rsidRDefault="00E12513" w:rsidP="00E1251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03E1">
        <w:rPr>
          <w:sz w:val="28"/>
          <w:szCs w:val="28"/>
        </w:rPr>
        <w:t xml:space="preserve">Важно отметить транспортную доступность СОРЦ. </w:t>
      </w:r>
      <w:r w:rsidR="002F4A06" w:rsidRPr="005503E1">
        <w:rPr>
          <w:sz w:val="28"/>
          <w:szCs w:val="28"/>
        </w:rPr>
        <w:t xml:space="preserve">Добраться до </w:t>
      </w:r>
      <w:r w:rsidRPr="005503E1">
        <w:rPr>
          <w:sz w:val="28"/>
          <w:szCs w:val="28"/>
        </w:rPr>
        <w:t xml:space="preserve">Центра от вокзала </w:t>
      </w:r>
      <w:r w:rsidR="002F4A06" w:rsidRPr="005503E1">
        <w:rPr>
          <w:sz w:val="28"/>
          <w:szCs w:val="28"/>
        </w:rPr>
        <w:t xml:space="preserve">можно без пересадки на любом виде транспорта. </w:t>
      </w:r>
    </w:p>
    <w:p w:rsidR="00E12513" w:rsidRPr="005503E1" w:rsidRDefault="00E12513" w:rsidP="00430ED4">
      <w:pPr>
        <w:ind w:firstLine="708"/>
        <w:jc w:val="both"/>
        <w:rPr>
          <w:sz w:val="28"/>
          <w:szCs w:val="28"/>
        </w:rPr>
      </w:pPr>
      <w:r w:rsidRPr="005503E1">
        <w:rPr>
          <w:sz w:val="28"/>
          <w:szCs w:val="28"/>
        </w:rPr>
        <w:lastRenderedPageBreak/>
        <w:t xml:space="preserve">Возможности  СОРЦ обеспечивают высокий уровень для организации проживания слушателей. </w:t>
      </w:r>
      <w:proofErr w:type="gramStart"/>
      <w:r w:rsidRPr="005503E1">
        <w:rPr>
          <w:sz w:val="28"/>
          <w:szCs w:val="28"/>
          <w:shd w:val="clear" w:color="auto" w:fill="FFFFFF"/>
        </w:rPr>
        <w:t>К услугам проживающих 1, 2-х, 3-х местные уютные комфортабельные номера блочного типа, в которых имеются: санузел, кухня, лоджия.</w:t>
      </w:r>
      <w:proofErr w:type="gramEnd"/>
      <w:r w:rsidRPr="005503E1">
        <w:rPr>
          <w:sz w:val="28"/>
          <w:szCs w:val="28"/>
          <w:shd w:val="clear" w:color="auto" w:fill="FFFFFF"/>
        </w:rPr>
        <w:t xml:space="preserve"> Проживающим предоставляется бесплатный </w:t>
      </w:r>
      <w:proofErr w:type="spellStart"/>
      <w:r w:rsidRPr="005503E1">
        <w:rPr>
          <w:sz w:val="28"/>
          <w:szCs w:val="28"/>
          <w:shd w:val="clear" w:color="auto" w:fill="FFFFFF"/>
        </w:rPr>
        <w:t>Wi-Fi</w:t>
      </w:r>
      <w:proofErr w:type="spellEnd"/>
      <w:r w:rsidRPr="005503E1">
        <w:rPr>
          <w:sz w:val="28"/>
          <w:szCs w:val="28"/>
          <w:shd w:val="clear" w:color="auto" w:fill="FFFFFF"/>
        </w:rPr>
        <w:t>. Все блоки оснащены электробытовой техникой: телевизор, холодильник, электроплита, микроволновая печь, чайник  и т.д.</w:t>
      </w:r>
      <w:r w:rsidRPr="005503E1">
        <w:rPr>
          <w:sz w:val="28"/>
          <w:szCs w:val="28"/>
        </w:rPr>
        <w:t xml:space="preserve"> Все номера телефонизированы, подключено телевидение </w:t>
      </w:r>
      <w:r w:rsidRPr="005503E1">
        <w:rPr>
          <w:sz w:val="28"/>
          <w:szCs w:val="28"/>
          <w:lang w:val="en-US"/>
        </w:rPr>
        <w:t>ZALA</w:t>
      </w:r>
      <w:r w:rsidRPr="005503E1">
        <w:rPr>
          <w:sz w:val="28"/>
          <w:szCs w:val="28"/>
        </w:rPr>
        <w:t>.</w:t>
      </w:r>
      <w:r w:rsidR="00D8688C">
        <w:rPr>
          <w:sz w:val="28"/>
          <w:szCs w:val="28"/>
        </w:rPr>
        <w:t xml:space="preserve"> </w:t>
      </w:r>
    </w:p>
    <w:p w:rsidR="00E12513" w:rsidRDefault="00E12513" w:rsidP="00E12513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503E1">
        <w:rPr>
          <w:sz w:val="28"/>
          <w:szCs w:val="28"/>
        </w:rPr>
        <w:t>В каждом блоке имеется кухня и санузел.</w:t>
      </w:r>
      <w:r w:rsidR="00405FBE">
        <w:rPr>
          <w:sz w:val="28"/>
          <w:szCs w:val="28"/>
        </w:rPr>
        <w:t xml:space="preserve"> Условия для проживания позволяют лицам с инвалидностью проживать в комнате с сопровождающими их лицами</w:t>
      </w:r>
      <w:r w:rsidR="008B29C2">
        <w:rPr>
          <w:sz w:val="28"/>
          <w:szCs w:val="28"/>
        </w:rPr>
        <w:t>.</w:t>
      </w:r>
    </w:p>
    <w:p w:rsidR="00E12513" w:rsidRDefault="00E12513" w:rsidP="00E12513">
      <w:pPr>
        <w:ind w:firstLine="708"/>
        <w:jc w:val="both"/>
        <w:rPr>
          <w:sz w:val="28"/>
          <w:szCs w:val="28"/>
        </w:rPr>
      </w:pPr>
      <w:r w:rsidRPr="005503E1">
        <w:rPr>
          <w:sz w:val="28"/>
          <w:szCs w:val="28"/>
        </w:rPr>
        <w:t>В СОРЦ</w:t>
      </w:r>
      <w:r w:rsidRPr="005503E1">
        <w:rPr>
          <w:b/>
          <w:sz w:val="28"/>
          <w:szCs w:val="28"/>
        </w:rPr>
        <w:t xml:space="preserve"> </w:t>
      </w:r>
      <w:r w:rsidRPr="005503E1">
        <w:rPr>
          <w:sz w:val="28"/>
          <w:szCs w:val="28"/>
        </w:rPr>
        <w:t>созданы специальные условия для инвалидов и лиц с ограниченными возможностями здоровья в соответствии с их потребностями и возможностями. 1-3 этажи имеют необходимое оборудование для людей с инвалидностью, для лиц, передви</w:t>
      </w:r>
      <w:r w:rsidR="00777172" w:rsidRPr="005503E1">
        <w:rPr>
          <w:sz w:val="28"/>
          <w:szCs w:val="28"/>
        </w:rPr>
        <w:t>гающихся на инвалидных колясках</w:t>
      </w:r>
      <w:r w:rsidRPr="005503E1">
        <w:rPr>
          <w:sz w:val="28"/>
          <w:szCs w:val="28"/>
        </w:rPr>
        <w:t xml:space="preserve">.  </w:t>
      </w:r>
    </w:p>
    <w:p w:rsidR="008B29C2" w:rsidRPr="005503E1" w:rsidRDefault="008B29C2" w:rsidP="008B29C2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="003D539F">
        <w:rPr>
          <w:sz w:val="28"/>
          <w:szCs w:val="28"/>
        </w:rPr>
        <w:t xml:space="preserve">сбалансированное </w:t>
      </w:r>
      <w:r>
        <w:rPr>
          <w:sz w:val="28"/>
          <w:szCs w:val="28"/>
        </w:rPr>
        <w:t>3-х разовое</w:t>
      </w:r>
      <w:r w:rsidR="003D539F">
        <w:rPr>
          <w:sz w:val="28"/>
          <w:szCs w:val="28"/>
        </w:rPr>
        <w:t xml:space="preserve"> (завтрак, обед, ужин). </w:t>
      </w:r>
      <w:r w:rsidR="00092312">
        <w:rPr>
          <w:sz w:val="28"/>
          <w:szCs w:val="28"/>
        </w:rPr>
        <w:t>В здании СОРЦ имеется торговая точка, где можно купить сладости, воду, печенье и т.д.</w:t>
      </w:r>
      <w:bookmarkStart w:id="0" w:name="_GoBack"/>
      <w:bookmarkEnd w:id="0"/>
    </w:p>
    <w:p w:rsidR="00D8688C" w:rsidRPr="005503E1" w:rsidRDefault="00D8688C" w:rsidP="00D86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СОРЦ имеется охраняемая бесплатная парковка для машин.</w:t>
      </w:r>
    </w:p>
    <w:p w:rsidR="00915820" w:rsidRDefault="005503E1" w:rsidP="005503E1">
      <w:pPr>
        <w:ind w:firstLine="708"/>
        <w:jc w:val="both"/>
        <w:rPr>
          <w:sz w:val="28"/>
          <w:szCs w:val="28"/>
        </w:rPr>
      </w:pPr>
      <w:proofErr w:type="gramStart"/>
      <w:r w:rsidRPr="00267AF4">
        <w:rPr>
          <w:sz w:val="28"/>
          <w:szCs w:val="28"/>
          <w:lang w:eastAsia="x-none"/>
        </w:rPr>
        <w:t>Проживающим</w:t>
      </w:r>
      <w:proofErr w:type="gramEnd"/>
      <w:r w:rsidRPr="00267AF4">
        <w:rPr>
          <w:sz w:val="28"/>
          <w:szCs w:val="28"/>
          <w:lang w:eastAsia="x-none"/>
        </w:rPr>
        <w:t xml:space="preserve"> предоставляется 50% скидка на все </w:t>
      </w:r>
      <w:r>
        <w:rPr>
          <w:sz w:val="28"/>
          <w:szCs w:val="28"/>
          <w:lang w:eastAsia="x-none"/>
        </w:rPr>
        <w:t xml:space="preserve">медицинские </w:t>
      </w:r>
      <w:r w:rsidRPr="00267AF4">
        <w:rPr>
          <w:sz w:val="28"/>
          <w:szCs w:val="28"/>
          <w:lang w:eastAsia="x-none"/>
        </w:rPr>
        <w:t xml:space="preserve">услуги </w:t>
      </w:r>
      <w:r>
        <w:rPr>
          <w:sz w:val="28"/>
          <w:szCs w:val="28"/>
          <w:lang w:eastAsia="x-none"/>
        </w:rPr>
        <w:t xml:space="preserve"> Лечебно-реабилитационного комплекса РУП БПОВЦ.</w:t>
      </w:r>
    </w:p>
    <w:p w:rsidR="00915820" w:rsidRDefault="00915820" w:rsidP="00915820">
      <w:pPr>
        <w:rPr>
          <w:sz w:val="28"/>
          <w:szCs w:val="28"/>
        </w:rPr>
      </w:pPr>
    </w:p>
    <w:p w:rsidR="00E12513" w:rsidRDefault="00915820" w:rsidP="009158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Инвалиды могут прибыть на обучение </w:t>
      </w:r>
      <w:r w:rsidRPr="000769C7">
        <w:rPr>
          <w:b/>
          <w:sz w:val="28"/>
          <w:szCs w:val="28"/>
        </w:rPr>
        <w:t>с сопровождающим лицом,</w:t>
      </w:r>
      <w:r>
        <w:rPr>
          <w:sz w:val="28"/>
          <w:szCs w:val="28"/>
        </w:rPr>
        <w:t xml:space="preserve"> которое оплачивает 40 рублей за проживание в нашей гостинице (за 5 дней).</w:t>
      </w:r>
    </w:p>
    <w:p w:rsidR="00915820" w:rsidRDefault="00915820" w:rsidP="00915820">
      <w:pPr>
        <w:tabs>
          <w:tab w:val="left" w:pos="100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Сопровождающие лица питаются за свой счет. Имеется кухня со всей посудой, холодильником, плитой, микроволновой печью. Можно питаться в столовой РУП БПОВЦ по демократичным ценам.</w:t>
      </w:r>
    </w:p>
    <w:p w:rsidR="00915820" w:rsidRDefault="00915820" w:rsidP="00915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Для сопровождающих лиц также</w:t>
      </w:r>
      <w:r w:rsidRPr="00267AF4">
        <w:rPr>
          <w:sz w:val="28"/>
          <w:szCs w:val="28"/>
          <w:lang w:eastAsia="x-none"/>
        </w:rPr>
        <w:t xml:space="preserve"> предоставляется 50% скидка на все </w:t>
      </w:r>
      <w:r>
        <w:rPr>
          <w:sz w:val="28"/>
          <w:szCs w:val="28"/>
          <w:lang w:eastAsia="x-none"/>
        </w:rPr>
        <w:t xml:space="preserve">медицинские </w:t>
      </w:r>
      <w:r w:rsidRPr="00267AF4">
        <w:rPr>
          <w:sz w:val="28"/>
          <w:szCs w:val="28"/>
          <w:lang w:eastAsia="x-none"/>
        </w:rPr>
        <w:t xml:space="preserve">услуги </w:t>
      </w:r>
      <w:r>
        <w:rPr>
          <w:sz w:val="28"/>
          <w:szCs w:val="28"/>
          <w:lang w:eastAsia="x-none"/>
        </w:rPr>
        <w:t xml:space="preserve"> Лечебно-реабилитационного комплекса РУП БПОВЦ.</w:t>
      </w:r>
    </w:p>
    <w:p w:rsidR="00915820" w:rsidRDefault="00915820" w:rsidP="00915820">
      <w:pPr>
        <w:tabs>
          <w:tab w:val="left" w:pos="1003"/>
        </w:tabs>
        <w:jc w:val="both"/>
        <w:rPr>
          <w:sz w:val="28"/>
          <w:szCs w:val="28"/>
        </w:rPr>
      </w:pPr>
    </w:p>
    <w:p w:rsidR="00915820" w:rsidRPr="00915820" w:rsidRDefault="00915820" w:rsidP="00915820">
      <w:pPr>
        <w:tabs>
          <w:tab w:val="left" w:pos="1003"/>
        </w:tabs>
        <w:jc w:val="both"/>
        <w:rPr>
          <w:sz w:val="28"/>
          <w:szCs w:val="28"/>
        </w:rPr>
      </w:pPr>
    </w:p>
    <w:sectPr w:rsidR="00915820" w:rsidRPr="00915820" w:rsidSect="00CB319A">
      <w:type w:val="continuous"/>
      <w:pgSz w:w="11910" w:h="16840" w:code="9"/>
      <w:pgMar w:top="1134" w:right="850" w:bottom="1134" w:left="1701" w:header="720" w:footer="95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A6" w:rsidRDefault="007217A6" w:rsidP="0028681D">
      <w:r>
        <w:separator/>
      </w:r>
    </w:p>
  </w:endnote>
  <w:endnote w:type="continuationSeparator" w:id="0">
    <w:p w:rsidR="007217A6" w:rsidRDefault="007217A6" w:rsidP="0028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A6" w:rsidRDefault="007217A6" w:rsidP="0028681D">
      <w:r>
        <w:separator/>
      </w:r>
    </w:p>
  </w:footnote>
  <w:footnote w:type="continuationSeparator" w:id="0">
    <w:p w:rsidR="007217A6" w:rsidRDefault="007217A6" w:rsidP="00286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71"/>
    <w:rsid w:val="000769C7"/>
    <w:rsid w:val="00092312"/>
    <w:rsid w:val="001463DE"/>
    <w:rsid w:val="001B4411"/>
    <w:rsid w:val="001F674D"/>
    <w:rsid w:val="0025630D"/>
    <w:rsid w:val="0028681D"/>
    <w:rsid w:val="002F4A06"/>
    <w:rsid w:val="00313D5F"/>
    <w:rsid w:val="00315E22"/>
    <w:rsid w:val="00352A7E"/>
    <w:rsid w:val="0038180D"/>
    <w:rsid w:val="003D539F"/>
    <w:rsid w:val="00405FBE"/>
    <w:rsid w:val="00430ED4"/>
    <w:rsid w:val="005200B1"/>
    <w:rsid w:val="005503E1"/>
    <w:rsid w:val="005D37EC"/>
    <w:rsid w:val="007217A6"/>
    <w:rsid w:val="007547F0"/>
    <w:rsid w:val="00777172"/>
    <w:rsid w:val="008B29C2"/>
    <w:rsid w:val="00915820"/>
    <w:rsid w:val="00951171"/>
    <w:rsid w:val="00994169"/>
    <w:rsid w:val="009E561D"/>
    <w:rsid w:val="00A41599"/>
    <w:rsid w:val="00AE48EA"/>
    <w:rsid w:val="00C1329E"/>
    <w:rsid w:val="00CB319A"/>
    <w:rsid w:val="00D8688C"/>
    <w:rsid w:val="00E12513"/>
    <w:rsid w:val="00E3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1D"/>
    <w:rPr>
      <w:rFonts w:eastAsia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81D"/>
    <w:rPr>
      <w:rFonts w:asciiTheme="minorHAnsi" w:eastAsiaTheme="minorHAnsi" w:hAnsiTheme="minorHAnsi"/>
      <w:sz w:val="22"/>
    </w:rPr>
  </w:style>
  <w:style w:type="paragraph" w:styleId="a4">
    <w:name w:val="endnote text"/>
    <w:basedOn w:val="a"/>
    <w:link w:val="a5"/>
    <w:uiPriority w:val="99"/>
    <w:semiHidden/>
    <w:unhideWhenUsed/>
    <w:rsid w:val="0028681D"/>
    <w:rPr>
      <w:sz w:val="20"/>
      <w:szCs w:val="29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8681D"/>
    <w:rPr>
      <w:rFonts w:eastAsia="Times New Roman" w:cs="Arial Unicode MS"/>
      <w:sz w:val="20"/>
      <w:szCs w:val="29"/>
      <w:lang w:eastAsia="ru-RU" w:bidi="bo-CN"/>
    </w:rPr>
  </w:style>
  <w:style w:type="character" w:styleId="a6">
    <w:name w:val="endnote reference"/>
    <w:basedOn w:val="a0"/>
    <w:uiPriority w:val="99"/>
    <w:semiHidden/>
    <w:unhideWhenUsed/>
    <w:rsid w:val="0028681D"/>
    <w:rPr>
      <w:vertAlign w:val="superscript"/>
    </w:rPr>
  </w:style>
  <w:style w:type="paragraph" w:styleId="a7">
    <w:name w:val="Normal (Web)"/>
    <w:basedOn w:val="a"/>
    <w:uiPriority w:val="99"/>
    <w:rsid w:val="002F4A06"/>
    <w:pPr>
      <w:spacing w:before="100" w:beforeAutospacing="1" w:after="100" w:afterAutospacing="1"/>
    </w:pPr>
    <w:rPr>
      <w:rFonts w:cs="Times New Roman"/>
      <w:lang w:bidi="ar-SA"/>
    </w:rPr>
  </w:style>
  <w:style w:type="character" w:customStyle="1" w:styleId="2">
    <w:name w:val="Основной текст (2)"/>
    <w:basedOn w:val="a0"/>
    <w:rsid w:val="00A41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1D"/>
    <w:rPr>
      <w:rFonts w:eastAsia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81D"/>
    <w:rPr>
      <w:rFonts w:asciiTheme="minorHAnsi" w:eastAsiaTheme="minorHAnsi" w:hAnsiTheme="minorHAnsi"/>
      <w:sz w:val="22"/>
    </w:rPr>
  </w:style>
  <w:style w:type="paragraph" w:styleId="a4">
    <w:name w:val="endnote text"/>
    <w:basedOn w:val="a"/>
    <w:link w:val="a5"/>
    <w:uiPriority w:val="99"/>
    <w:semiHidden/>
    <w:unhideWhenUsed/>
    <w:rsid w:val="0028681D"/>
    <w:rPr>
      <w:sz w:val="20"/>
      <w:szCs w:val="29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8681D"/>
    <w:rPr>
      <w:rFonts w:eastAsia="Times New Roman" w:cs="Arial Unicode MS"/>
      <w:sz w:val="20"/>
      <w:szCs w:val="29"/>
      <w:lang w:eastAsia="ru-RU" w:bidi="bo-CN"/>
    </w:rPr>
  </w:style>
  <w:style w:type="character" w:styleId="a6">
    <w:name w:val="endnote reference"/>
    <w:basedOn w:val="a0"/>
    <w:uiPriority w:val="99"/>
    <w:semiHidden/>
    <w:unhideWhenUsed/>
    <w:rsid w:val="0028681D"/>
    <w:rPr>
      <w:vertAlign w:val="superscript"/>
    </w:rPr>
  </w:style>
  <w:style w:type="paragraph" w:styleId="a7">
    <w:name w:val="Normal (Web)"/>
    <w:basedOn w:val="a"/>
    <w:uiPriority w:val="99"/>
    <w:rsid w:val="002F4A06"/>
    <w:pPr>
      <w:spacing w:before="100" w:beforeAutospacing="1" w:after="100" w:afterAutospacing="1"/>
    </w:pPr>
    <w:rPr>
      <w:rFonts w:cs="Times New Roman"/>
      <w:lang w:bidi="ar-SA"/>
    </w:rPr>
  </w:style>
  <w:style w:type="character" w:customStyle="1" w:styleId="2">
    <w:name w:val="Основной текст (2)"/>
    <w:basedOn w:val="a0"/>
    <w:rsid w:val="00A41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4BE0-DC8A-42A1-87F1-9A679194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9</cp:revision>
  <cp:lastPrinted>2022-04-29T10:25:00Z</cp:lastPrinted>
  <dcterms:created xsi:type="dcterms:W3CDTF">2022-04-29T10:55:00Z</dcterms:created>
  <dcterms:modified xsi:type="dcterms:W3CDTF">2022-05-11T13:12:00Z</dcterms:modified>
</cp:coreProperties>
</file>