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39" w:rsidRDefault="005C729A">
      <w:r>
        <w:rPr>
          <w:noProof/>
          <w:lang w:eastAsia="ru-RU"/>
        </w:rPr>
        <w:drawing>
          <wp:inline distT="0" distB="0" distL="0" distR="0">
            <wp:extent cx="5940425" cy="13365956"/>
            <wp:effectExtent l="0" t="0" r="3175" b="7620"/>
            <wp:docPr id="1" name="Рисунок 1" descr="C:\Users\User\Desktop\ГУ Куриловичский дом-интернат для престарелых и инвалидов аг. Мосты Прав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У Куриловичский дом-интернат для престарелых и инвалидов аг. Мосты Правы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6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C1" w:rsidRPr="00027EC1" w:rsidRDefault="00027EC1" w:rsidP="0002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306A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b/>
          <w:bCs/>
          <w:color w:val="21306A"/>
          <w:sz w:val="30"/>
          <w:szCs w:val="30"/>
          <w:lang w:eastAsia="ru-RU"/>
        </w:rPr>
        <w:lastRenderedPageBreak/>
        <w:t>ПОРЯДОК ПРЕДОСТАВЛЕНИЯ СПЕЦИАЛЬНЫХ ЖИЛЫХ ПОМЕЩЕНИЙ В СТАЦИОНАРНЫХ УЧРЕЖДЕНИЯХ</w:t>
      </w:r>
    </w:p>
    <w:p w:rsidR="00027EC1" w:rsidRPr="00027EC1" w:rsidRDefault="00027EC1" w:rsidP="0002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27EC1" w:rsidRPr="00027EC1" w:rsidRDefault="00027EC1" w:rsidP="00027EC1">
      <w:pPr>
        <w:keepNext/>
        <w:keepLines/>
        <w:spacing w:after="0" w:line="240" w:lineRule="auto"/>
        <w:ind w:right="-284"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Для поселения в дом-интернат</w:t>
      </w:r>
      <w:r w:rsidRPr="00027EC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  </w:t>
      </w:r>
      <w:r w:rsidRPr="00027EC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на постоянное или временное</w:t>
      </w:r>
      <w:r w:rsidRPr="00027E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проживание гражданин</w:t>
      </w:r>
      <w:r w:rsidRPr="00027EC1">
        <w:rPr>
          <w:rFonts w:ascii="Tahoma" w:eastAsia="Times New Roman" w:hAnsi="Tahoma" w:cs="Tahoma"/>
          <w:bCs/>
          <w:color w:val="443F3F"/>
          <w:sz w:val="21"/>
          <w:szCs w:val="21"/>
          <w:lang w:eastAsia="ru-RU"/>
        </w:rPr>
        <w:t xml:space="preserve"> </w:t>
      </w:r>
      <w:r w:rsidRPr="00027E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или его опекун, попечитель, законный представитель, уполномоченное должностное лицо органа опеки и попечительства представляет в </w:t>
      </w:r>
      <w:r w:rsidRPr="00027EC1">
        <w:rPr>
          <w:rFonts w:ascii="Cambria" w:eastAsia="Times New Roman" w:hAnsi="Cambria" w:cs="Times New Roman"/>
          <w:bCs/>
          <w:color w:val="000000"/>
          <w:sz w:val="30"/>
          <w:szCs w:val="30"/>
          <w:lang w:eastAsia="ru-RU"/>
        </w:rPr>
        <w:t>государственное учреждение</w:t>
      </w:r>
      <w:r w:rsidRPr="00027E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«Центр социального обслуживания населения </w:t>
      </w:r>
      <w:r w:rsidRPr="00027EC1">
        <w:rPr>
          <w:rFonts w:ascii="Cambria" w:eastAsia="Times New Roman" w:hAnsi="Cambria" w:cs="Times New Roman"/>
          <w:bCs/>
          <w:color w:val="000000"/>
          <w:sz w:val="30"/>
          <w:szCs w:val="30"/>
          <w:lang w:eastAsia="ru-RU"/>
        </w:rPr>
        <w:t>Мостовского рай</w:t>
      </w:r>
      <w:r w:rsidRPr="00027E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она»</w:t>
      </w:r>
      <w:r w:rsidRPr="00027EC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(</w:t>
      </w:r>
      <w:r w:rsidRPr="00027E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231592, г. Мосты, пер. Северный, 7, кабинет 2, </w:t>
      </w:r>
      <w:r w:rsidRPr="00027E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телефон 60297):</w:t>
      </w:r>
    </w:p>
    <w:p w:rsidR="00027EC1" w:rsidRPr="00027EC1" w:rsidRDefault="00027EC1" w:rsidP="00027EC1">
      <w:pPr>
        <w:keepNext/>
        <w:keepLines/>
        <w:spacing w:after="0" w:line="240" w:lineRule="auto"/>
        <w:ind w:right="-284"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-</w:t>
      </w:r>
      <w:r w:rsidRPr="00027EC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  </w:t>
      </w:r>
      <w:r w:rsidRPr="00027E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заявление по форме, утвержденной Министерством труда и социальной защиты;</w:t>
      </w:r>
    </w:p>
    <w:p w:rsidR="00027EC1" w:rsidRPr="00027EC1" w:rsidRDefault="00027EC1" w:rsidP="0002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 паспорт гражданина Республики Беларусь (вид на жительство в Республике Беларусь);</w:t>
      </w:r>
    </w:p>
    <w:p w:rsidR="00027EC1" w:rsidRPr="00027EC1" w:rsidRDefault="00027EC1" w:rsidP="0002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 заключение врачебно-консультационной комиссии;</w:t>
      </w:r>
    </w:p>
    <w:p w:rsidR="00027EC1" w:rsidRPr="00027EC1" w:rsidRDefault="00027EC1" w:rsidP="0002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 выписку из медицинских документов;</w:t>
      </w:r>
    </w:p>
    <w:p w:rsidR="00027EC1" w:rsidRPr="00027EC1" w:rsidRDefault="00027EC1" w:rsidP="0002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 документы, подтверждающие право на льготы;</w:t>
      </w:r>
    </w:p>
    <w:p w:rsidR="00027EC1" w:rsidRPr="00027EC1" w:rsidRDefault="00027EC1" w:rsidP="0002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 две фотографии 30 х 40 мм.</w:t>
      </w:r>
    </w:p>
    <w:p w:rsidR="00027EC1" w:rsidRPr="00027EC1" w:rsidRDefault="00027EC1" w:rsidP="0002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 индивидуальную программу реабилитации инвалида (при ее наличии).</w:t>
      </w:r>
    </w:p>
    <w:p w:rsidR="00027EC1" w:rsidRPr="00027EC1" w:rsidRDefault="00027EC1" w:rsidP="0002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7EC1" w:rsidRPr="00027EC1" w:rsidRDefault="00027EC1" w:rsidP="0002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306A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b/>
          <w:bCs/>
          <w:color w:val="21306A"/>
          <w:sz w:val="30"/>
          <w:szCs w:val="30"/>
          <w:lang w:eastAsia="ru-RU"/>
        </w:rPr>
        <w:t>ГОСУДАРСТВЕННОЕ УЧРЕЖДЕНИЕ «ЦЕНТР СОЦИАЛЬНОГО ОБСЛУЖИВАНИЯ НАСЕЛЕНИЯ МОСТОВСКОГО РАЙОНА» ЗАПРАШИВАЕТ:</w:t>
      </w:r>
    </w:p>
    <w:p w:rsidR="00027EC1" w:rsidRPr="00027EC1" w:rsidRDefault="00027EC1" w:rsidP="00027EC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 сведения о месте жительства и составе семьи;</w:t>
      </w:r>
    </w:p>
    <w:p w:rsidR="00027EC1" w:rsidRPr="00027EC1" w:rsidRDefault="00027EC1" w:rsidP="00027EC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 справку о находящихся в собственности гражданина жилых помещениях в соответствующем населенном пункте (при представлении документа, подтверждающего внесение платы за выдачу такой справки);</w:t>
      </w:r>
    </w:p>
    <w:p w:rsidR="00027EC1" w:rsidRPr="00027EC1" w:rsidRDefault="00027EC1" w:rsidP="00027EC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 (оформляет) справку о размере пенсии, копию заключения медико-реабилитационной экспертной комиссии об инвалидности (далее – заключение МРЭК), акт обследования материально-бытовых условий проживания по форме, установленной Министерством труда и социальной защиты;</w:t>
      </w:r>
    </w:p>
    <w:p w:rsidR="00027EC1" w:rsidRPr="00027EC1" w:rsidRDefault="00027EC1" w:rsidP="00027EC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с письменного согласия гражданина сведения из единого государственного банка данных о </w:t>
      </w:r>
      <w:proofErr w:type="gramStart"/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правонарушениях</w:t>
      </w:r>
      <w:proofErr w:type="gramEnd"/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отсутствии (наличии) уголовного преследования (судимости), административных правонарушений на территории Республики Беларусь.</w:t>
      </w:r>
    </w:p>
    <w:p w:rsidR="00027EC1" w:rsidRPr="00027EC1" w:rsidRDefault="00027EC1" w:rsidP="0002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27EC1" w:rsidRPr="00027EC1" w:rsidRDefault="00027EC1" w:rsidP="00027EC1">
      <w:pPr>
        <w:keepNext/>
        <w:keepLines/>
        <w:spacing w:after="0" w:line="240" w:lineRule="auto"/>
        <w:ind w:right="-284"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>Для поселения в дом-интернат</w:t>
      </w:r>
      <w:r w:rsidRPr="00027EC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  </w:t>
      </w:r>
      <w:r w:rsidRPr="00027EC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на краткосрочное</w:t>
      </w:r>
      <w:r w:rsidRPr="00027E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проживание гражданин</w:t>
      </w:r>
      <w:r w:rsidRPr="00027EC1">
        <w:rPr>
          <w:rFonts w:ascii="Tahoma" w:eastAsia="Times New Roman" w:hAnsi="Tahoma" w:cs="Tahoma"/>
          <w:bCs/>
          <w:color w:val="443F3F"/>
          <w:sz w:val="21"/>
          <w:szCs w:val="21"/>
          <w:lang w:eastAsia="ru-RU"/>
        </w:rPr>
        <w:t xml:space="preserve"> </w:t>
      </w:r>
      <w:r w:rsidRPr="00027E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или его опекун, попечитель, законный представитель, уполномоченное должностное лицо органа опеки и попечительства представляет в </w:t>
      </w:r>
      <w:r w:rsidRPr="00027EC1">
        <w:rPr>
          <w:rFonts w:ascii="Cambria" w:eastAsia="Times New Roman" w:hAnsi="Cambria" w:cs="Times New Roman"/>
          <w:bCs/>
          <w:color w:val="000000"/>
          <w:sz w:val="30"/>
          <w:szCs w:val="30"/>
          <w:lang w:eastAsia="ru-RU"/>
        </w:rPr>
        <w:t>государственное учреждение</w:t>
      </w:r>
      <w:r w:rsidRPr="00027E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«Центр социального обслуживания населения </w:t>
      </w:r>
      <w:r w:rsidRPr="00027EC1">
        <w:rPr>
          <w:rFonts w:ascii="Cambria" w:eastAsia="Times New Roman" w:hAnsi="Cambria" w:cs="Times New Roman"/>
          <w:bCs/>
          <w:color w:val="000000"/>
          <w:sz w:val="30"/>
          <w:szCs w:val="30"/>
          <w:lang w:eastAsia="ru-RU"/>
        </w:rPr>
        <w:t>Мостовского рай</w:t>
      </w:r>
      <w:r w:rsidRPr="00027E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она»</w:t>
      </w:r>
      <w:r w:rsidRPr="00027EC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(</w:t>
      </w:r>
      <w:r w:rsidRPr="00027E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231592, г. Мосты, пер. Северный, 7, кабинет 2, </w:t>
      </w:r>
      <w:r w:rsidRPr="00027E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телефон 60297):</w:t>
      </w:r>
    </w:p>
    <w:p w:rsidR="00027EC1" w:rsidRPr="00027EC1" w:rsidRDefault="00027EC1" w:rsidP="0002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 </w:t>
      </w:r>
      <w:hyperlink r:id="rId8" w:history="1">
        <w:r w:rsidRPr="00027EC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заявление</w:t>
        </w:r>
      </w:hyperlink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27EC1" w:rsidRPr="00027EC1" w:rsidRDefault="00027EC1" w:rsidP="0002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 паспорт гражданина Республики Беларусь (вид на жительство в Республике Беларусь);</w:t>
      </w:r>
    </w:p>
    <w:p w:rsidR="00027EC1" w:rsidRPr="00027EC1" w:rsidRDefault="00027EC1" w:rsidP="0002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 заключение врачебно-консультационной комиссии;</w:t>
      </w:r>
    </w:p>
    <w:p w:rsidR="00027EC1" w:rsidRPr="00027EC1" w:rsidRDefault="00027EC1" w:rsidP="0002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 выписку из медицинских документов;</w:t>
      </w:r>
    </w:p>
    <w:p w:rsidR="00027EC1" w:rsidRPr="00027EC1" w:rsidRDefault="00027EC1" w:rsidP="0002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 документы, подтверждающие право на льготы.</w:t>
      </w:r>
    </w:p>
    <w:p w:rsidR="00027EC1" w:rsidRPr="00027EC1" w:rsidRDefault="00027EC1" w:rsidP="0002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7EC1" w:rsidRPr="00027EC1" w:rsidRDefault="00027EC1" w:rsidP="00027EC1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C1" w:rsidRPr="00027EC1" w:rsidRDefault="00027EC1" w:rsidP="00027EC1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Основанием для вселения гражданина  в дом-интернат является </w:t>
      </w:r>
      <w:r w:rsidRPr="00027E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путевка</w:t>
      </w: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выданная комитетом по труду, занятости и социальной защите Гродненского областного исполнительного комитета.</w:t>
      </w:r>
    </w:p>
    <w:p w:rsidR="00027EC1" w:rsidRPr="00027EC1" w:rsidRDefault="00027EC1" w:rsidP="0002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Социальные услуги оказываются домом-интернатом на основании </w:t>
      </w:r>
      <w:hyperlink r:id="rId9" w:history="1">
        <w:r w:rsidRPr="00027EC1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договора оказания социальных услуг</w:t>
        </w:r>
      </w:hyperlink>
      <w:r w:rsidRPr="00027E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 заключенного гражданином с учреждением социального обслуживания либо учреждением социального обслуживания и третьим лицом, взявшим на себя обязательства по оплате социальных услуг.</w:t>
      </w:r>
    </w:p>
    <w:p w:rsidR="00027EC1" w:rsidRPr="00027EC1" w:rsidRDefault="00027EC1" w:rsidP="00027E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027E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каждого гражданина, проживающего в доме-интернате, оформляется личное дело и медицинская карта амбулаторного больного.</w:t>
      </w:r>
    </w:p>
    <w:p w:rsidR="00027EC1" w:rsidRPr="00027EC1" w:rsidRDefault="00027EC1" w:rsidP="0002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27EC1" w:rsidRPr="00027EC1" w:rsidRDefault="00027EC1" w:rsidP="0002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C1" w:rsidRDefault="00027EC1"/>
    <w:p w:rsidR="00027EC1" w:rsidRDefault="00027EC1"/>
    <w:p w:rsidR="00027EC1" w:rsidRDefault="00027EC1"/>
    <w:p w:rsidR="00027EC1" w:rsidRDefault="00027EC1"/>
    <w:p w:rsidR="00027EC1" w:rsidRDefault="00027EC1"/>
    <w:p w:rsidR="00027EC1" w:rsidRDefault="00027EC1"/>
    <w:p w:rsidR="00027EC1" w:rsidRDefault="00027EC1"/>
    <w:p w:rsidR="00027EC1" w:rsidRDefault="00027EC1"/>
    <w:p w:rsidR="00027EC1" w:rsidRDefault="00027EC1"/>
    <w:p w:rsidR="00027EC1" w:rsidRDefault="00027EC1"/>
    <w:p w:rsidR="00027EC1" w:rsidRDefault="00027EC1"/>
    <w:p w:rsidR="00027EC1" w:rsidRPr="00027EC1" w:rsidRDefault="00027EC1" w:rsidP="00027EC1">
      <w:pPr>
        <w:keepNext/>
        <w:keepLines/>
        <w:spacing w:after="0"/>
        <w:jc w:val="center"/>
        <w:outlineLvl w:val="1"/>
        <w:rPr>
          <w:rFonts w:ascii="Verdana" w:eastAsia="Times New Roman" w:hAnsi="Verdana" w:cs="Times New Roman"/>
          <w:b/>
          <w:bCs/>
          <w:color w:val="0F6FC6"/>
          <w:sz w:val="26"/>
          <w:szCs w:val="26"/>
          <w:lang w:eastAsia="ru-RU"/>
        </w:rPr>
      </w:pPr>
      <w:r w:rsidRPr="00027EC1">
        <w:rPr>
          <w:rFonts w:ascii="Verdana" w:eastAsia="Times New Roman" w:hAnsi="Verdana" w:cs="Times New Roman"/>
          <w:b/>
          <w:bCs/>
          <w:color w:val="0F6FC6"/>
          <w:sz w:val="26"/>
          <w:szCs w:val="26"/>
          <w:lang w:eastAsia="ru-RU"/>
        </w:rPr>
        <w:lastRenderedPageBreak/>
        <w:t>По вопросам оформления документов для определения граждан в ГУ «</w:t>
      </w:r>
      <w:proofErr w:type="spellStart"/>
      <w:r w:rsidRPr="00027EC1">
        <w:rPr>
          <w:rFonts w:ascii="Verdana" w:eastAsia="Times New Roman" w:hAnsi="Verdana" w:cs="Times New Roman"/>
          <w:b/>
          <w:bCs/>
          <w:color w:val="0F6FC6"/>
          <w:sz w:val="26"/>
          <w:szCs w:val="26"/>
          <w:lang w:eastAsia="ru-RU"/>
        </w:rPr>
        <w:t>Куриловичский</w:t>
      </w:r>
      <w:proofErr w:type="spellEnd"/>
      <w:r w:rsidRPr="00027EC1">
        <w:rPr>
          <w:rFonts w:ascii="Verdana" w:eastAsia="Times New Roman" w:hAnsi="Verdana" w:cs="Times New Roman"/>
          <w:b/>
          <w:bCs/>
          <w:color w:val="0F6FC6"/>
          <w:sz w:val="26"/>
          <w:szCs w:val="26"/>
          <w:lang w:eastAsia="ru-RU"/>
        </w:rPr>
        <w:t xml:space="preserve"> дом-интернат для престарелых и инвалидов»</w:t>
      </w:r>
    </w:p>
    <w:p w:rsidR="00027EC1" w:rsidRPr="00027EC1" w:rsidRDefault="00027EC1" w:rsidP="00027EC1">
      <w:pPr>
        <w:keepNext/>
        <w:keepLines/>
        <w:spacing w:after="0"/>
        <w:jc w:val="center"/>
        <w:outlineLvl w:val="1"/>
        <w:rPr>
          <w:rFonts w:ascii="Verdana" w:eastAsia="Times New Roman" w:hAnsi="Verdana" w:cs="Times New Roman"/>
          <w:b/>
          <w:bCs/>
          <w:color w:val="0F6FC6"/>
          <w:sz w:val="26"/>
          <w:szCs w:val="26"/>
          <w:lang w:eastAsia="ru-RU"/>
        </w:rPr>
      </w:pPr>
      <w:r w:rsidRPr="00027EC1">
        <w:rPr>
          <w:rFonts w:ascii="Verdana" w:eastAsia="Times New Roman" w:hAnsi="Verdana" w:cs="Times New Roman"/>
          <w:b/>
          <w:bCs/>
          <w:color w:val="0F6FC6"/>
          <w:sz w:val="26"/>
          <w:szCs w:val="26"/>
          <w:lang w:eastAsia="ru-RU"/>
        </w:rPr>
        <w:t>обращаться по адресу:</w:t>
      </w:r>
    </w:p>
    <w:p w:rsidR="00027EC1" w:rsidRPr="00027EC1" w:rsidRDefault="00027EC1" w:rsidP="00027EC1">
      <w:pPr>
        <w:keepNext/>
        <w:keepLines/>
        <w:spacing w:after="0"/>
        <w:jc w:val="center"/>
        <w:outlineLvl w:val="1"/>
        <w:rPr>
          <w:rFonts w:ascii="Verdana" w:eastAsia="Times New Roman" w:hAnsi="Verdana" w:cs="Times New Roman"/>
          <w:b/>
          <w:bCs/>
          <w:color w:val="0F6FC6"/>
          <w:sz w:val="26"/>
          <w:szCs w:val="26"/>
          <w:lang w:eastAsia="ru-RU"/>
        </w:rPr>
      </w:pPr>
      <w:r w:rsidRPr="00027EC1">
        <w:rPr>
          <w:rFonts w:ascii="Verdana" w:eastAsia="Times New Roman" w:hAnsi="Verdana" w:cs="Times New Roman"/>
          <w:b/>
          <w:bCs/>
          <w:color w:val="0F6FC6"/>
          <w:sz w:val="26"/>
          <w:szCs w:val="26"/>
          <w:lang w:eastAsia="ru-RU"/>
        </w:rPr>
        <w:t>231592, г. Мосты, пер. Северный, 7, кабинет 2</w:t>
      </w:r>
    </w:p>
    <w:p w:rsidR="00027EC1" w:rsidRPr="00027EC1" w:rsidRDefault="00027EC1" w:rsidP="00027EC1">
      <w:pPr>
        <w:keepNext/>
        <w:keepLines/>
        <w:spacing w:after="0"/>
        <w:jc w:val="center"/>
        <w:outlineLvl w:val="1"/>
        <w:rPr>
          <w:rFonts w:ascii="Verdana" w:eastAsia="Times New Roman" w:hAnsi="Verdana" w:cs="Times New Roman"/>
          <w:b/>
          <w:bCs/>
          <w:color w:val="0F6FC6"/>
          <w:sz w:val="26"/>
          <w:szCs w:val="26"/>
          <w:lang w:eastAsia="ru-RU"/>
        </w:rPr>
      </w:pPr>
      <w:r w:rsidRPr="00027EC1">
        <w:rPr>
          <w:rFonts w:ascii="Verdana" w:eastAsia="Times New Roman" w:hAnsi="Verdana" w:cs="Times New Roman"/>
          <w:b/>
          <w:bCs/>
          <w:color w:val="0F6FC6"/>
          <w:sz w:val="26"/>
          <w:szCs w:val="26"/>
          <w:lang w:eastAsia="ru-RU"/>
        </w:rPr>
        <w:t>(отделение первичного приема, анализа, информирования и прогнозирования)</w:t>
      </w:r>
    </w:p>
    <w:p w:rsidR="00027EC1" w:rsidRPr="00027EC1" w:rsidRDefault="00027EC1" w:rsidP="00027EC1">
      <w:pPr>
        <w:keepNext/>
        <w:keepLines/>
        <w:spacing w:after="0"/>
        <w:jc w:val="center"/>
        <w:outlineLvl w:val="1"/>
        <w:rPr>
          <w:rFonts w:ascii="Verdana" w:eastAsia="Times New Roman" w:hAnsi="Verdana" w:cs="Times New Roman"/>
          <w:b/>
          <w:bCs/>
          <w:color w:val="0F6FC6"/>
          <w:sz w:val="26"/>
          <w:szCs w:val="26"/>
          <w:lang w:eastAsia="ru-RU"/>
        </w:rPr>
      </w:pPr>
      <w:r w:rsidRPr="00027EC1">
        <w:rPr>
          <w:rFonts w:ascii="Verdana" w:eastAsia="Times New Roman" w:hAnsi="Verdana" w:cs="Times New Roman"/>
          <w:b/>
          <w:bCs/>
          <w:color w:val="0F6FC6"/>
          <w:sz w:val="26"/>
          <w:szCs w:val="26"/>
          <w:lang w:eastAsia="ru-RU"/>
        </w:rPr>
        <w:t>телефон 8 (01515) 6 02 97</w:t>
      </w:r>
    </w:p>
    <w:p w:rsidR="00027EC1" w:rsidRPr="00027EC1" w:rsidRDefault="00027EC1" w:rsidP="00027E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</w:pPr>
    </w:p>
    <w:p w:rsidR="00027EC1" w:rsidRPr="00027EC1" w:rsidRDefault="00027EC1" w:rsidP="00027E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УСЛОВИЯ ПРЕДОСТАВЛЕНИЯ  СПЕЦИАЛЬНОГО ЖИЛОГО ПОМЕЩЕНИЯ В ДОМЕ-ИНТЕРНАТЕ</w:t>
      </w:r>
    </w:p>
    <w:p w:rsidR="00027EC1" w:rsidRPr="00027EC1" w:rsidRDefault="00027EC1" w:rsidP="00027E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</w:pPr>
    </w:p>
    <w:p w:rsidR="00027EC1" w:rsidRPr="00027EC1" w:rsidRDefault="00027EC1" w:rsidP="00027EC1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Вселение гражданина в дом-интернат осуществляется в соответствии с Положением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утвержденным постановлением Совета Министров Республики Беларусь от 24 сентября 2008 г. № 1408 «О специальных жилых помещениях государственного жилищного фонда» (далее – Положение).</w:t>
      </w:r>
      <w:proofErr w:type="gramEnd"/>
    </w:p>
    <w:p w:rsidR="00027EC1" w:rsidRPr="00027EC1" w:rsidRDefault="00027EC1" w:rsidP="00027EC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27E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дом-интернат общего типа могут поселяться граждане</w:t>
      </w: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, достигшие общеустановленного пенсионного возраста, инвалиды I и II группы, нуждающиеся в постоянном постороннем уходе или посторонней помощи, бытовом обслуживании и медицинской помощи, в соответствии с перечнем медицинских показаний и медицинских противопоказаний для оказания социальных услуг в учреждениях социального обслуживания, устанавливаемым Министерством труда и социальной защиты и Министерством здравоохранения.</w:t>
      </w:r>
      <w:proofErr w:type="gramEnd"/>
    </w:p>
    <w:p w:rsidR="00027EC1" w:rsidRPr="00027EC1" w:rsidRDefault="00027EC1" w:rsidP="00027EC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дом-интернат общего типа могут поселяться граждане для </w:t>
      </w:r>
      <w:r w:rsidRPr="00027E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постоянного или временного</w:t>
      </w: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(до одного года), в том числе </w:t>
      </w:r>
      <w:r w:rsidRPr="00027E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краткосрочного</w:t>
      </w: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(до 1 месяца, но не более трех раз в календарном году) проживания.</w:t>
      </w:r>
    </w:p>
    <w:p w:rsidR="00027EC1" w:rsidRPr="00027EC1" w:rsidRDefault="00027EC1" w:rsidP="00027EC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Социальные услуги в домах-интернатах общего типа могут предоставляться  </w:t>
      </w:r>
      <w:r w:rsidRPr="00027E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 платных условиях  </w:t>
      </w: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</w:t>
      </w:r>
      <w:r w:rsidRPr="00027E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 условиях государственного обеспечения</w:t>
      </w: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27EC1" w:rsidRPr="00027EC1" w:rsidRDefault="00027EC1" w:rsidP="0002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27EC1" w:rsidRPr="00027EC1" w:rsidRDefault="00027EC1" w:rsidP="0002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27EC1" w:rsidRPr="00027EC1" w:rsidRDefault="00027EC1" w:rsidP="0002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27EC1" w:rsidRPr="00027EC1" w:rsidRDefault="00027EC1" w:rsidP="0002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27EC1" w:rsidRPr="00027EC1" w:rsidRDefault="00027EC1" w:rsidP="0002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27EC1" w:rsidRPr="00027EC1" w:rsidRDefault="00027EC1" w:rsidP="0002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lastRenderedPageBreak/>
        <w:t>НА ПЛАТНЫХ УСЛОВИЯХ</w:t>
      </w:r>
    </w:p>
    <w:p w:rsidR="00027EC1" w:rsidRPr="00027EC1" w:rsidRDefault="00027EC1" w:rsidP="0002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специальные жилые помещения в доме-интернате общего типа предоставляются:</w:t>
      </w:r>
    </w:p>
    <w:p w:rsidR="00027EC1" w:rsidRPr="00027EC1" w:rsidRDefault="00027EC1" w:rsidP="00027EC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 гражданам, имеющим лиц, обязанных по закону их содержать (совершеннолетние дети, супруги и родители, не являющиеся инвалидами I и II группы, не достигшие общеустановленного пенсионного возраста, либо другие физические или юридические лица, с которыми заключены договор ренты с предоставлением средств на содержание, договор пожизненного содержания с иждивением);</w:t>
      </w:r>
    </w:p>
    <w:p w:rsidR="00027EC1" w:rsidRPr="00027EC1" w:rsidRDefault="00027EC1" w:rsidP="00027EC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 гражданам, получающим пенсию из других госуда</w:t>
      </w:r>
      <w:proofErr w:type="gramStart"/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рств в с</w:t>
      </w:r>
      <w:proofErr w:type="gramEnd"/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оответствии с международными договорами (соглашениями), заключенными Республикой Беларусь, за исключением граждан, ранее заключивших договор пожизненного содержания с иждивением за счет средств местных бюджетов с местным исполнительным и распорядительным органом;</w:t>
      </w:r>
    </w:p>
    <w:p w:rsidR="00027EC1" w:rsidRPr="00027EC1" w:rsidRDefault="00027EC1" w:rsidP="00027EC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 гражданам,  не достигшим возраста 65 лет, за исключением инвалидов I и II группы;</w:t>
      </w:r>
    </w:p>
    <w:p w:rsidR="00027EC1" w:rsidRPr="00027EC1" w:rsidRDefault="00027EC1" w:rsidP="00027EC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 гражданам,  жилые помещения которых, принадлежащие им на праве собственности, были отчуждены по договорам дарения, купли-продажи в течение 5 лет, предшествующих дню подачи заявления о предоставлении специального жилого помещения либо после его подачи до дня поселения, а также при отчуждении указанных помещений или сдаче их по договорам найма жилого помещения во время проживания граждан в стационарном учреждении;</w:t>
      </w:r>
      <w:proofErr w:type="gramEnd"/>
    </w:p>
    <w:p w:rsidR="00027EC1" w:rsidRPr="00027EC1" w:rsidRDefault="00027EC1" w:rsidP="0002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 для краткосрочного проживания.</w:t>
      </w:r>
    </w:p>
    <w:p w:rsidR="00027EC1" w:rsidRPr="00027EC1" w:rsidRDefault="00027EC1" w:rsidP="00027EC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7EC1" w:rsidRPr="00027EC1" w:rsidRDefault="00027EC1" w:rsidP="0002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НА УСЛОВИЯХ ГОСУДАРСТВЕННОГО ОБЕСПЕЧЕНИЯ</w:t>
      </w:r>
    </w:p>
    <w:p w:rsidR="00027EC1" w:rsidRPr="00027EC1" w:rsidRDefault="00027EC1" w:rsidP="00027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7E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специальные жилые помещения в доме-интернате общего типа предоставляются:</w:t>
      </w:r>
    </w:p>
    <w:p w:rsidR="00027EC1" w:rsidRPr="00027EC1" w:rsidRDefault="00027EC1" w:rsidP="0002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- гражданам, достигшим общеустановленного пенсионного возраста, инвалидам I и II группы, не имеющим лиц, обязанных по закону их содержать (совершеннолетние дети, супруги и родители, не являющиеся инвалидами I и II группы, не достигшие общеустановленного пенсионного возраста, либо другие физические или юридические лица, с которыми заключены договор ренты с предоставлением средств на содержание, договор пожизненного содержания с иждивением), нуждающимся в постоянном постороннем</w:t>
      </w:r>
      <w:proofErr w:type="gramEnd"/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>уходе</w:t>
      </w:r>
      <w:proofErr w:type="gramEnd"/>
      <w:r w:rsidRPr="00027E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посторонней помощи, бытовом обслуживании и медицинской помощи.</w:t>
      </w:r>
    </w:p>
    <w:p w:rsidR="00027EC1" w:rsidRPr="00027EC1" w:rsidRDefault="00027EC1" w:rsidP="0002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27EC1" w:rsidRDefault="00027EC1"/>
    <w:p w:rsidR="00027EC1" w:rsidRDefault="00027EC1"/>
    <w:p w:rsidR="00027EC1" w:rsidRPr="003535B0" w:rsidRDefault="00027EC1" w:rsidP="0002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35B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Услуги </w:t>
      </w:r>
      <w:r w:rsidRPr="003535B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дневного пребывания</w:t>
      </w:r>
      <w:r w:rsidRPr="003535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оказываются домом-интернатом гражданам, имеющим право на поселение в дом-интернат. </w:t>
      </w:r>
    </w:p>
    <w:p w:rsidR="00027EC1" w:rsidRPr="003535B0" w:rsidRDefault="00027EC1" w:rsidP="00027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0"/>
          <w:szCs w:val="30"/>
          <w:lang w:eastAsia="ru-RU"/>
        </w:rPr>
      </w:pPr>
    </w:p>
    <w:p w:rsidR="00027EC1" w:rsidRPr="003535B0" w:rsidRDefault="00027EC1" w:rsidP="0002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0"/>
          <w:szCs w:val="30"/>
          <w:lang w:eastAsia="ru-RU"/>
        </w:rPr>
      </w:pPr>
      <w:r w:rsidRPr="003535B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0"/>
          <w:szCs w:val="30"/>
          <w:lang w:eastAsia="ru-RU"/>
        </w:rPr>
        <w:t>УСЛОВИЯ ОКАЗАНИЯ СОЦИАЛЬНЫХ УСЛУГ</w:t>
      </w:r>
    </w:p>
    <w:p w:rsidR="00027EC1" w:rsidRPr="003535B0" w:rsidRDefault="00027EC1" w:rsidP="00027EC1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27EC1" w:rsidRPr="003535B0" w:rsidRDefault="00027EC1" w:rsidP="0002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35B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Социальные услуги предоставляются безвозмездно, за исключением питания, которое предоставляется </w:t>
      </w:r>
      <w:r w:rsidRPr="003535B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платной основе.</w:t>
      </w:r>
    </w:p>
    <w:p w:rsidR="00027EC1" w:rsidRPr="003535B0" w:rsidRDefault="00027EC1" w:rsidP="00027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0"/>
          <w:szCs w:val="30"/>
          <w:lang w:eastAsia="ru-RU"/>
        </w:rPr>
      </w:pPr>
    </w:p>
    <w:p w:rsidR="00027EC1" w:rsidRPr="003535B0" w:rsidRDefault="00027EC1" w:rsidP="00027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0"/>
          <w:szCs w:val="30"/>
          <w:lang w:eastAsia="ru-RU"/>
        </w:rPr>
      </w:pPr>
      <w:r w:rsidRPr="003535B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0"/>
          <w:szCs w:val="30"/>
          <w:lang w:eastAsia="ru-RU"/>
        </w:rPr>
        <w:t>ПОРЯДОК ОКАЗАНИЯ СОЦИАЛЬНЫХ УСЛУГ</w:t>
      </w:r>
    </w:p>
    <w:p w:rsidR="00027EC1" w:rsidRPr="003535B0" w:rsidRDefault="00027EC1" w:rsidP="00027EC1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27EC1" w:rsidRPr="003535B0" w:rsidRDefault="00027EC1" w:rsidP="00027E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35B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заключения договора на оказание услуг дневного пребывания гражданин или его законный представитель обращается в дом-интернат и представляет:</w:t>
      </w:r>
    </w:p>
    <w:p w:rsidR="00027EC1" w:rsidRPr="003535B0" w:rsidRDefault="00027EC1" w:rsidP="00027E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027EC1" w:rsidRPr="003535B0" w:rsidRDefault="00027EC1" w:rsidP="00027E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-</w:t>
      </w:r>
      <w:r w:rsidRPr="003535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10" w:history="1">
        <w:r w:rsidRPr="003535B0">
          <w:rPr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заявление;</w:t>
        </w:r>
      </w:hyperlink>
    </w:p>
    <w:p w:rsidR="00027EC1" w:rsidRPr="003535B0" w:rsidRDefault="00027EC1" w:rsidP="00027EC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35B0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документ, удостоверяющий личность;</w:t>
      </w:r>
    </w:p>
    <w:p w:rsidR="00027EC1" w:rsidRPr="003535B0" w:rsidRDefault="00027EC1" w:rsidP="00027EC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35B0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документ, подтверждающий полномочия законного представителя, - в случае обращения законного представителя;</w:t>
      </w:r>
    </w:p>
    <w:p w:rsidR="00027EC1" w:rsidRPr="003535B0" w:rsidRDefault="00027EC1" w:rsidP="00027EC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35B0">
        <w:rPr>
          <w:rFonts w:ascii="Times New Roman" w:eastAsia="Times New Roman" w:hAnsi="Times New Roman" w:cs="Times New Roman"/>
          <w:sz w:val="30"/>
          <w:szCs w:val="30"/>
          <w:lang w:eastAsia="ru-RU"/>
        </w:rPr>
        <w:t>- заключение врачебно-консультационной комиссии;</w:t>
      </w:r>
    </w:p>
    <w:p w:rsidR="00027EC1" w:rsidRPr="003535B0" w:rsidRDefault="00027EC1" w:rsidP="00027EC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35B0">
        <w:rPr>
          <w:rFonts w:ascii="Times New Roman" w:eastAsia="Times New Roman" w:hAnsi="Times New Roman" w:cs="Times New Roman"/>
          <w:sz w:val="30"/>
          <w:szCs w:val="30"/>
          <w:lang w:eastAsia="ru-RU"/>
        </w:rPr>
        <w:t>- документы, подтверждающие право на льготы;</w:t>
      </w:r>
    </w:p>
    <w:p w:rsidR="00027EC1" w:rsidRPr="003535B0" w:rsidRDefault="00027EC1" w:rsidP="00027EC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35B0">
        <w:rPr>
          <w:rFonts w:ascii="Times New Roman" w:eastAsia="Times New Roman" w:hAnsi="Times New Roman" w:cs="Times New Roman"/>
          <w:sz w:val="30"/>
          <w:szCs w:val="30"/>
          <w:lang w:eastAsia="ru-RU"/>
        </w:rPr>
        <w:t>- выписку из медицинских документов;</w:t>
      </w:r>
    </w:p>
    <w:p w:rsidR="00027EC1" w:rsidRPr="003535B0" w:rsidRDefault="00027EC1" w:rsidP="00027EC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35B0">
        <w:rPr>
          <w:rFonts w:ascii="Times New Roman" w:eastAsia="Times New Roman" w:hAnsi="Times New Roman" w:cs="Times New Roman"/>
          <w:sz w:val="30"/>
          <w:szCs w:val="30"/>
          <w:lang w:eastAsia="ru-RU"/>
        </w:rPr>
        <w:t>- медицинскую справку о состоянии здоровья, содержащую информацию об отсутствии контакта с инфекционными больными.</w:t>
      </w:r>
    </w:p>
    <w:p w:rsidR="00027EC1" w:rsidRPr="003535B0" w:rsidRDefault="00027EC1" w:rsidP="00027EC1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027EC1" w:rsidRPr="003535B0" w:rsidRDefault="00027EC1" w:rsidP="00027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35B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Социальные услуги оказываются на основании </w:t>
      </w:r>
      <w:hyperlink r:id="rId11" w:history="1">
        <w:r w:rsidRPr="003535B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договора оказания социальных услуг,</w:t>
        </w:r>
      </w:hyperlink>
      <w:r w:rsidRPr="003535B0">
        <w:rPr>
          <w:rFonts w:ascii="Times New Roman" w:eastAsia="Times New Roman" w:hAnsi="Times New Roman" w:cs="Times New Roman"/>
          <w:sz w:val="30"/>
          <w:szCs w:val="30"/>
          <w:lang w:eastAsia="ru-RU"/>
        </w:rPr>
        <w:t> заключенного гражданином с учреждением социального обслуживания.</w:t>
      </w:r>
    </w:p>
    <w:p w:rsidR="00027EC1" w:rsidRPr="003535B0" w:rsidRDefault="00027EC1" w:rsidP="0002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35B0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о заключении договора принимает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ся руководителем дома-интерната в течение 5 рабочих дней с момента предоставления документов.</w:t>
      </w:r>
    </w:p>
    <w:p w:rsidR="00027EC1" w:rsidRDefault="00027EC1" w:rsidP="00027EC1"/>
    <w:p w:rsidR="00027EC1" w:rsidRDefault="00027EC1">
      <w:bookmarkStart w:id="0" w:name="_GoBack"/>
      <w:bookmarkEnd w:id="0"/>
    </w:p>
    <w:p w:rsidR="00027EC1" w:rsidRDefault="00027EC1"/>
    <w:sectPr w:rsidR="0002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DC" w:rsidRDefault="00486EDC" w:rsidP="00027EC1">
      <w:pPr>
        <w:spacing w:after="0" w:line="240" w:lineRule="auto"/>
      </w:pPr>
      <w:r>
        <w:separator/>
      </w:r>
    </w:p>
  </w:endnote>
  <w:endnote w:type="continuationSeparator" w:id="0">
    <w:p w:rsidR="00486EDC" w:rsidRDefault="00486EDC" w:rsidP="0002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DC" w:rsidRDefault="00486EDC" w:rsidP="00027EC1">
      <w:pPr>
        <w:spacing w:after="0" w:line="240" w:lineRule="auto"/>
      </w:pPr>
      <w:r>
        <w:separator/>
      </w:r>
    </w:p>
  </w:footnote>
  <w:footnote w:type="continuationSeparator" w:id="0">
    <w:p w:rsidR="00486EDC" w:rsidRDefault="00486EDC" w:rsidP="00027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9A"/>
    <w:rsid w:val="00027EC1"/>
    <w:rsid w:val="00486EDC"/>
    <w:rsid w:val="005C729A"/>
    <w:rsid w:val="00D8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2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EC1"/>
  </w:style>
  <w:style w:type="paragraph" w:styleId="a7">
    <w:name w:val="footer"/>
    <w:basedOn w:val="a"/>
    <w:link w:val="a8"/>
    <w:uiPriority w:val="99"/>
    <w:unhideWhenUsed/>
    <w:rsid w:val="0002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2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EC1"/>
  </w:style>
  <w:style w:type="paragraph" w:styleId="a7">
    <w:name w:val="footer"/>
    <w:basedOn w:val="a"/>
    <w:link w:val="a8"/>
    <w:uiPriority w:val="99"/>
    <w:unhideWhenUsed/>
    <w:rsid w:val="0002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ik.gov.by/uploads/files/2-05-16-zayavl-dom-internat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intrud.gov.by/system/extensions/spaw/uploads/files/Post-Mintruda-11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ntrud.gov.by/system/extensions/spaw/uploads/files/Post-Mintruda-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trud.gov.by/system/extensions/spaw/uploads/files/Post-Mintruda-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2021-06-07T13:30:00Z</dcterms:created>
  <dcterms:modified xsi:type="dcterms:W3CDTF">2021-06-08T12:23:00Z</dcterms:modified>
</cp:coreProperties>
</file>